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50" w:rsidRPr="00D062A1" w:rsidRDefault="00D062A1">
      <w:pPr>
        <w:spacing w:before="188" w:line="249" w:lineRule="auto"/>
        <w:ind w:left="117" w:right="107"/>
        <w:jc w:val="both"/>
        <w:rPr>
          <w:rFonts w:ascii="Arial"/>
          <w:b/>
          <w:sz w:val="26"/>
          <w:lang w:val="en-US"/>
        </w:rPr>
      </w:pPr>
      <w:r>
        <w:rPr>
          <w:rFonts w:ascii="Arial"/>
          <w:b/>
          <w:color w:val="231F20"/>
          <w:sz w:val="26"/>
          <w:lang w:val="en-US"/>
        </w:rPr>
        <w:t>TITLE</w:t>
      </w:r>
      <w:r w:rsidR="00657098" w:rsidRPr="00D062A1">
        <w:rPr>
          <w:rFonts w:ascii="Arial"/>
          <w:b/>
          <w:color w:val="231F20"/>
          <w:sz w:val="26"/>
          <w:lang w:val="en-US"/>
        </w:rPr>
        <w:t>: descriptive title of the paper. The title should be concise and not span more than 2 lines.</w:t>
      </w:r>
    </w:p>
    <w:p w:rsidR="00F31950" w:rsidRPr="00D062A1" w:rsidRDefault="007F0B07">
      <w:pPr>
        <w:spacing w:before="226"/>
        <w:ind w:left="2203" w:right="2197"/>
        <w:jc w:val="center"/>
        <w:rPr>
          <w:rFonts w:ascii="Arial"/>
          <w:b/>
          <w:sz w:val="11"/>
          <w:lang w:val="en-US"/>
        </w:rPr>
      </w:pPr>
      <w:r w:rsidRPr="007F0B07">
        <w:rPr>
          <w:rFonts w:ascii="Arial"/>
          <w:b/>
          <w:noProof/>
          <w:color w:val="231F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B3C08C" wp14:editId="09EE5FBA">
                <wp:simplePos x="0" y="0"/>
                <wp:positionH relativeFrom="column">
                  <wp:posOffset>4584700</wp:posOffset>
                </wp:positionH>
                <wp:positionV relativeFrom="paragraph">
                  <wp:posOffset>144145</wp:posOffset>
                </wp:positionV>
                <wp:extent cx="981075" cy="1404620"/>
                <wp:effectExtent l="0" t="0" r="28575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B07" w:rsidRDefault="007F0B07" w:rsidP="007F0B07">
                            <w:pPr>
                              <w:shd w:val="clear" w:color="auto" w:fill="FFC000"/>
                              <w:jc w:val="center"/>
                            </w:pPr>
                            <w:r>
                              <w:t xml:space="preserve">Abstracts </w:t>
                            </w:r>
                            <w:proofErr w:type="spellStart"/>
                            <w:r>
                              <w:t>should</w:t>
                            </w:r>
                            <w:proofErr w:type="spellEnd"/>
                            <w:r>
                              <w:t xml:space="preserve"> not </w:t>
                            </w:r>
                            <w:proofErr w:type="spellStart"/>
                            <w:r>
                              <w:t>exceed</w:t>
                            </w:r>
                            <w:proofErr w:type="spellEnd"/>
                          </w:p>
                          <w:p w:rsidR="007F0B07" w:rsidRDefault="007F0B07" w:rsidP="007F0B07">
                            <w:pPr>
                              <w:shd w:val="clear" w:color="auto" w:fill="FFC000"/>
                              <w:jc w:val="center"/>
                            </w:pPr>
                            <w:r>
                              <w:t>2 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B3C0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1pt;margin-top:11.35pt;width:7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">
                <v:textbox style="mso-fit-shape-to-text:t">
                  <w:txbxContent>
                    <w:p w:rsidR="007F0B07" w:rsidRDefault="007F0B07" w:rsidP="007F0B07">
                      <w:pPr>
                        <w:shd w:val="clear" w:color="auto" w:fill="FFC000"/>
                        <w:jc w:val="center"/>
                      </w:pPr>
                      <w:r>
                        <w:t xml:space="preserve">Abstracts </w:t>
                      </w:r>
                      <w:proofErr w:type="spellStart"/>
                      <w:r>
                        <w:t>should</w:t>
                      </w:r>
                      <w:proofErr w:type="spellEnd"/>
                      <w:r>
                        <w:t xml:space="preserve"> not </w:t>
                      </w:r>
                      <w:proofErr w:type="spellStart"/>
                      <w:r>
                        <w:t>exceed</w:t>
                      </w:r>
                      <w:proofErr w:type="spellEnd"/>
                    </w:p>
                    <w:p w:rsidR="007F0B07" w:rsidRDefault="007F0B07" w:rsidP="007F0B07">
                      <w:pPr>
                        <w:shd w:val="clear" w:color="auto" w:fill="FFC000"/>
                        <w:jc w:val="center"/>
                      </w:pPr>
                      <w:r>
                        <w:t>2 pages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098" w:rsidRPr="00D062A1">
        <w:rPr>
          <w:rFonts w:ascii="Arial"/>
          <w:b/>
          <w:color w:val="231F20"/>
          <w:sz w:val="20"/>
          <w:lang w:val="en-US"/>
        </w:rPr>
        <w:t>First A. Author</w:t>
      </w:r>
      <w:r w:rsidR="00657098" w:rsidRPr="00D062A1">
        <w:rPr>
          <w:rFonts w:ascii="Arial"/>
          <w:b/>
          <w:color w:val="231F20"/>
          <w:position w:val="7"/>
          <w:sz w:val="11"/>
          <w:lang w:val="en-US"/>
        </w:rPr>
        <w:t xml:space="preserve">a* </w:t>
      </w:r>
      <w:r w:rsidR="00657098" w:rsidRPr="00D062A1">
        <w:rPr>
          <w:rFonts w:ascii="Arial"/>
          <w:b/>
          <w:color w:val="231F20"/>
          <w:sz w:val="20"/>
          <w:lang w:val="en-US"/>
        </w:rPr>
        <w:t>and Second B. Author</w:t>
      </w:r>
      <w:r w:rsidR="00657098" w:rsidRPr="00D062A1">
        <w:rPr>
          <w:rFonts w:ascii="Arial"/>
          <w:b/>
          <w:color w:val="231F20"/>
          <w:position w:val="7"/>
          <w:sz w:val="11"/>
          <w:lang w:val="en-US"/>
        </w:rPr>
        <w:t>b</w:t>
      </w:r>
    </w:p>
    <w:p w:rsidR="00F31950" w:rsidRPr="00D062A1" w:rsidRDefault="00F31950">
      <w:pPr>
        <w:pStyle w:val="Corpsdetexte"/>
        <w:spacing w:before="8"/>
        <w:rPr>
          <w:rFonts w:ascii="Arial"/>
          <w:b/>
          <w:sz w:val="21"/>
          <w:lang w:val="en-US"/>
        </w:rPr>
      </w:pPr>
    </w:p>
    <w:p w:rsidR="00F31950" w:rsidRPr="00D062A1" w:rsidRDefault="00657098">
      <w:pPr>
        <w:spacing w:before="1"/>
        <w:ind w:left="2202" w:right="2202"/>
        <w:jc w:val="center"/>
        <w:rPr>
          <w:sz w:val="20"/>
          <w:lang w:val="en-US"/>
        </w:rPr>
      </w:pPr>
      <w:proofErr w:type="gramStart"/>
      <w:r w:rsidRPr="00D062A1">
        <w:rPr>
          <w:color w:val="231F20"/>
          <w:position w:val="7"/>
          <w:sz w:val="11"/>
          <w:lang w:val="en-US"/>
        </w:rPr>
        <w:t>a</w:t>
      </w:r>
      <w:proofErr w:type="gramEnd"/>
      <w:r w:rsidRPr="00D062A1">
        <w:rPr>
          <w:color w:val="231F20"/>
          <w:position w:val="7"/>
          <w:sz w:val="11"/>
          <w:lang w:val="en-US"/>
        </w:rPr>
        <w:t xml:space="preserve"> </w:t>
      </w:r>
      <w:r w:rsidRPr="00D062A1">
        <w:rPr>
          <w:color w:val="231F20"/>
          <w:sz w:val="20"/>
          <w:lang w:val="en-US"/>
        </w:rPr>
        <w:t>Rock Mechanics University, Sapporo, Japan</w:t>
      </w:r>
    </w:p>
    <w:p w:rsidR="00F31950" w:rsidRPr="00D062A1" w:rsidRDefault="00657098">
      <w:pPr>
        <w:spacing w:before="10"/>
        <w:ind w:left="2203" w:right="2202"/>
        <w:jc w:val="center"/>
        <w:rPr>
          <w:sz w:val="20"/>
          <w:lang w:val="en-US"/>
        </w:rPr>
      </w:pPr>
      <w:r w:rsidRPr="00D062A1">
        <w:rPr>
          <w:color w:val="231F20"/>
          <w:position w:val="7"/>
          <w:sz w:val="11"/>
          <w:lang w:val="en-US"/>
        </w:rPr>
        <w:t>b</w:t>
      </w:r>
      <w:r w:rsidRPr="00D062A1">
        <w:rPr>
          <w:color w:val="231F20"/>
          <w:sz w:val="20"/>
          <w:lang w:val="en-US"/>
        </w:rPr>
        <w:t>Rock Mechanics Measurement Ltd., Beijing, China</w:t>
      </w:r>
    </w:p>
    <w:p w:rsidR="00F31950" w:rsidRPr="00D062A1" w:rsidRDefault="00657098">
      <w:pPr>
        <w:spacing w:before="83"/>
        <w:ind w:left="2231"/>
        <w:rPr>
          <w:sz w:val="20"/>
          <w:lang w:val="en-US"/>
        </w:rPr>
      </w:pPr>
      <w:r w:rsidRPr="00D062A1">
        <w:rPr>
          <w:color w:val="231F20"/>
          <w:position w:val="7"/>
          <w:sz w:val="11"/>
          <w:lang w:val="en-US"/>
        </w:rPr>
        <w:t xml:space="preserve">* </w:t>
      </w:r>
      <w:hyperlink r:id="rId6">
        <w:r w:rsidRPr="00D062A1">
          <w:rPr>
            <w:color w:val="231F20"/>
            <w:sz w:val="20"/>
            <w:lang w:val="en-US"/>
          </w:rPr>
          <w:t xml:space="preserve">first.author@rock.ac.jp </w:t>
        </w:r>
      </w:hyperlink>
      <w:r w:rsidRPr="00D062A1">
        <w:rPr>
          <w:color w:val="231F20"/>
          <w:sz w:val="20"/>
          <w:lang w:val="en-US"/>
        </w:rPr>
        <w:t>(corresponding author’s E-mail)</w:t>
      </w:r>
    </w:p>
    <w:p w:rsidR="00F31950" w:rsidRPr="00D062A1" w:rsidRDefault="00F31950">
      <w:pPr>
        <w:pStyle w:val="Corpsdetexte"/>
        <w:spacing w:before="6"/>
        <w:rPr>
          <w:sz w:val="28"/>
          <w:lang w:val="en-US"/>
        </w:rPr>
      </w:pPr>
    </w:p>
    <w:p w:rsidR="00F31950" w:rsidRPr="00D062A1" w:rsidRDefault="00657098">
      <w:pPr>
        <w:pStyle w:val="Corpsdetexte"/>
        <w:ind w:left="117"/>
        <w:jc w:val="both"/>
        <w:rPr>
          <w:lang w:val="en-US"/>
        </w:rPr>
      </w:pPr>
      <w:r w:rsidRPr="00D062A1">
        <w:rPr>
          <w:color w:val="FF0000"/>
          <w:lang w:val="en-US"/>
        </w:rPr>
        <w:t>(</w:t>
      </w:r>
      <w:proofErr w:type="gramStart"/>
      <w:r w:rsidRPr="00D062A1">
        <w:rPr>
          <w:color w:val="FF0000"/>
          <w:lang w:val="en-US"/>
        </w:rPr>
        <w:t>Abstract :</w:t>
      </w:r>
      <w:proofErr w:type="gramEnd"/>
      <w:r w:rsidRPr="00D062A1">
        <w:rPr>
          <w:color w:val="FF0000"/>
          <w:lang w:val="en-US"/>
        </w:rPr>
        <w:t xml:space="preserve"> </w:t>
      </w:r>
      <w:r w:rsidR="00D062A1">
        <w:rPr>
          <w:color w:val="FF0000"/>
          <w:lang w:val="en-US"/>
        </w:rPr>
        <w:t>text : Arial narrow 11 – Title : 13 )</w:t>
      </w:r>
    </w:p>
    <w:p w:rsidR="00F31950" w:rsidRPr="00E62E05" w:rsidRDefault="00657098">
      <w:pPr>
        <w:pStyle w:val="Titre1"/>
        <w:spacing w:before="12"/>
        <w:ind w:left="117"/>
        <w:jc w:val="both"/>
      </w:pPr>
      <w:r w:rsidRPr="00E62E05">
        <w:rPr>
          <w:color w:val="231F20"/>
        </w:rPr>
        <w:t>Introduction :</w:t>
      </w:r>
      <w:bookmarkStart w:id="0" w:name="_GoBack"/>
      <w:bookmarkEnd w:id="0"/>
    </w:p>
    <w:p w:rsidR="00F31950" w:rsidRDefault="00657098">
      <w:pPr>
        <w:pStyle w:val="Corpsdetexte"/>
        <w:spacing w:before="11" w:line="252" w:lineRule="auto"/>
        <w:ind w:left="117" w:right="107"/>
        <w:jc w:val="both"/>
      </w:pPr>
      <w:r>
        <w:rPr>
          <w:color w:val="231F20"/>
        </w:rPr>
        <w:t>Aria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aut</w:t>
      </w:r>
      <w:proofErr w:type="spellEnd"/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ut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ere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lab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miliqui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ipisquam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cuptatur</w:t>
      </w:r>
      <w:proofErr w:type="spellEnd"/>
      <w:r>
        <w:rPr>
          <w:color w:val="231F20"/>
        </w:rPr>
        <w:t>?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Faceri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consernam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perum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earum</w:t>
      </w:r>
      <w:proofErr w:type="spellEnd"/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voluptin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ulloresti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beaque</w:t>
      </w:r>
      <w:proofErr w:type="spellEnd"/>
      <w:r>
        <w:rPr>
          <w:color w:val="231F20"/>
        </w:rPr>
        <w:t xml:space="preserve"> nem </w:t>
      </w:r>
      <w:proofErr w:type="spellStart"/>
      <w:r>
        <w:rPr>
          <w:color w:val="231F20"/>
          <w:spacing w:val="-3"/>
        </w:rPr>
        <w:t>intur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sequide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litatis</w:t>
      </w:r>
      <w:proofErr w:type="spellEnd"/>
      <w:r>
        <w:rPr>
          <w:color w:val="231F20"/>
        </w:rPr>
        <w:t xml:space="preserve"> quat </w:t>
      </w:r>
      <w:proofErr w:type="spellStart"/>
      <w:r>
        <w:rPr>
          <w:color w:val="231F20"/>
        </w:rPr>
        <w:t>porit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unt</w:t>
      </w:r>
      <w:proofErr w:type="spellEnd"/>
      <w:r>
        <w:rPr>
          <w:color w:val="231F20"/>
        </w:rPr>
        <w:t xml:space="preserve"> ut </w:t>
      </w:r>
      <w:proofErr w:type="spellStart"/>
      <w:r>
        <w:rPr>
          <w:color w:val="231F20"/>
        </w:rPr>
        <w:t>volluptis</w:t>
      </w:r>
      <w:proofErr w:type="spellEnd"/>
      <w:r>
        <w:rPr>
          <w:color w:val="231F20"/>
        </w:rPr>
        <w:t xml:space="preserve"> ma </w:t>
      </w:r>
      <w:proofErr w:type="spellStart"/>
      <w:r>
        <w:rPr>
          <w:color w:val="231F20"/>
        </w:rPr>
        <w:t>voluptatatio</w:t>
      </w:r>
      <w:proofErr w:type="spellEnd"/>
      <w:r>
        <w:rPr>
          <w:color w:val="231F20"/>
        </w:rPr>
        <w:t xml:space="preserve"> vent, ut </w:t>
      </w:r>
      <w:proofErr w:type="spellStart"/>
      <w:r>
        <w:rPr>
          <w:color w:val="231F20"/>
        </w:rPr>
        <w:t>maximpelis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dolore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dolorem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undit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aborrovitate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dolupta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tiuscim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pelluptatur</w:t>
      </w:r>
      <w:proofErr w:type="spellEnd"/>
      <w:r>
        <w:rPr>
          <w:color w:val="231F20"/>
        </w:rPr>
        <w:t>?</w:t>
      </w:r>
    </w:p>
    <w:p w:rsidR="00F31950" w:rsidRDefault="00657098">
      <w:pPr>
        <w:pStyle w:val="Corpsdetexte"/>
        <w:spacing w:line="252" w:lineRule="auto"/>
        <w:ind w:left="117" w:right="107"/>
        <w:jc w:val="both"/>
      </w:pPr>
      <w:r>
        <w:rPr>
          <w:color w:val="231F20"/>
        </w:rPr>
        <w:t xml:space="preserve">As et </w:t>
      </w:r>
      <w:proofErr w:type="spellStart"/>
      <w:r>
        <w:rPr>
          <w:color w:val="231F20"/>
        </w:rPr>
        <w:t>apicipsum</w:t>
      </w:r>
      <w:proofErr w:type="spellEnd"/>
      <w:r>
        <w:rPr>
          <w:color w:val="231F20"/>
        </w:rPr>
        <w:t xml:space="preserve"> qui </w:t>
      </w:r>
      <w:proofErr w:type="spellStart"/>
      <w:r>
        <w:rPr>
          <w:color w:val="231F20"/>
        </w:rPr>
        <w:t>num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aperia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nullesc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ipsuntiam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sequas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rerepero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ende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platur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asitia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nullo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</w:t>
      </w:r>
      <w:proofErr w:type="spellEnd"/>
      <w:r>
        <w:rPr>
          <w:color w:val="231F20"/>
        </w:rPr>
        <w:t xml:space="preserve"> si </w:t>
      </w:r>
      <w:proofErr w:type="spellStart"/>
      <w:r>
        <w:rPr>
          <w:color w:val="231F20"/>
        </w:rPr>
        <w:t>omnihici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doluptat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doloreictur</w:t>
      </w:r>
      <w:proofErr w:type="spellEnd"/>
      <w:r>
        <w:rPr>
          <w:color w:val="231F20"/>
        </w:rPr>
        <w:t>?</w:t>
      </w:r>
    </w:p>
    <w:p w:rsidR="00F31950" w:rsidRDefault="00657098">
      <w:pPr>
        <w:pStyle w:val="Corpsdetexte"/>
        <w:spacing w:line="250" w:lineRule="exact"/>
        <w:ind w:left="117"/>
      </w:pPr>
      <w:proofErr w:type="spellStart"/>
      <w:r>
        <w:rPr>
          <w:color w:val="231F20"/>
        </w:rPr>
        <w:t>Aximus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aut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dollecum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recate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quos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entem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reiure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velent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derro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consediscid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aut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vero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voluptiorum</w:t>
      </w:r>
      <w:proofErr w:type="spellEnd"/>
    </w:p>
    <w:p w:rsidR="00F31950" w:rsidRDefault="00657098">
      <w:pPr>
        <w:pStyle w:val="Corpsdetexte"/>
        <w:spacing w:before="8"/>
        <w:ind w:left="117"/>
      </w:pPr>
      <w:proofErr w:type="gramStart"/>
      <w:r>
        <w:rPr>
          <w:color w:val="231F20"/>
        </w:rPr>
        <w:t>et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pedigenime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</w:t>
      </w:r>
      <w:proofErr w:type="spellEnd"/>
      <w:r>
        <w:rPr>
          <w:color w:val="231F20"/>
        </w:rPr>
        <w:t xml:space="preserve"> non </w:t>
      </w:r>
      <w:proofErr w:type="spellStart"/>
      <w:r>
        <w:rPr>
          <w:color w:val="231F20"/>
        </w:rPr>
        <w:t>nonseni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hicius</w:t>
      </w:r>
      <w:proofErr w:type="spellEnd"/>
      <w:r>
        <w:rPr>
          <w:color w:val="231F20"/>
        </w:rPr>
        <w:t>.</w:t>
      </w:r>
    </w:p>
    <w:p w:rsidR="00F31950" w:rsidRDefault="00657098">
      <w:pPr>
        <w:pStyle w:val="Corpsdetexte"/>
        <w:spacing w:before="12" w:line="252" w:lineRule="auto"/>
        <w:ind w:left="117" w:right="107"/>
        <w:jc w:val="both"/>
      </w:pPr>
      <w:proofErr w:type="spellStart"/>
      <w:r>
        <w:rPr>
          <w:color w:val="231F20"/>
        </w:rPr>
        <w:t>Iqui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omnisci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tasperum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quodicienis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sequi</w:t>
      </w:r>
      <w:proofErr w:type="spellEnd"/>
      <w:r>
        <w:rPr>
          <w:color w:val="231F20"/>
        </w:rPr>
        <w:t xml:space="preserve"> tem. </w:t>
      </w:r>
      <w:proofErr w:type="spellStart"/>
      <w:r>
        <w:rPr>
          <w:color w:val="231F20"/>
        </w:rPr>
        <w:t>Icium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reriber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ferrovi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dellace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provitet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latus</w:t>
      </w:r>
      <w:proofErr w:type="spellEnd"/>
      <w:r>
        <w:rPr>
          <w:color w:val="231F20"/>
        </w:rPr>
        <w:t xml:space="preserve"> ut </w:t>
      </w:r>
      <w:proofErr w:type="spellStart"/>
      <w:r>
        <w:rPr>
          <w:color w:val="231F20"/>
        </w:rPr>
        <w:t>poribus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porerunt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faccuscit</w:t>
      </w:r>
      <w:proofErr w:type="spellEnd"/>
      <w:r>
        <w:rPr>
          <w:color w:val="231F20"/>
        </w:rPr>
        <w:t xml:space="preserve">, que ex </w:t>
      </w:r>
      <w:proofErr w:type="spellStart"/>
      <w:r>
        <w:rPr>
          <w:color w:val="231F20"/>
        </w:rPr>
        <w:t>eium</w:t>
      </w:r>
      <w:proofErr w:type="spellEnd"/>
      <w:r>
        <w:rPr>
          <w:color w:val="231F20"/>
        </w:rPr>
        <w:t xml:space="preserve"> es in </w:t>
      </w:r>
      <w:proofErr w:type="spellStart"/>
      <w:r>
        <w:rPr>
          <w:color w:val="231F20"/>
        </w:rPr>
        <w:t>exerumet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modis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simet</w:t>
      </w:r>
      <w:proofErr w:type="spellEnd"/>
      <w:r>
        <w:rPr>
          <w:color w:val="231F20"/>
        </w:rPr>
        <w:t xml:space="preserve"> dit </w:t>
      </w:r>
      <w:proofErr w:type="spellStart"/>
      <w:r>
        <w:rPr>
          <w:color w:val="231F20"/>
        </w:rPr>
        <w:t>ellanit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ipici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ariant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liquiae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dolorum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veruptatem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reperfe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ressus</w:t>
      </w:r>
      <w:proofErr w:type="spellEnd"/>
      <w:r>
        <w:rPr>
          <w:color w:val="231F20"/>
        </w:rPr>
        <w:t xml:space="preserve"> di dolo </w:t>
      </w:r>
      <w:proofErr w:type="spellStart"/>
      <w:r>
        <w:rPr>
          <w:color w:val="231F20"/>
        </w:rPr>
        <w:t>odic</w:t>
      </w:r>
      <w:proofErr w:type="spellEnd"/>
      <w:r>
        <w:rPr>
          <w:color w:val="231F20"/>
        </w:rPr>
        <w:t xml:space="preserve"> te </w:t>
      </w:r>
      <w:proofErr w:type="spellStart"/>
      <w:r>
        <w:rPr>
          <w:color w:val="231F20"/>
        </w:rPr>
        <w:t>lam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landeniet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desciet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quis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molorepero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inctiasima</w:t>
      </w:r>
      <w:proofErr w:type="spellEnd"/>
      <w:r>
        <w:rPr>
          <w:color w:val="231F20"/>
        </w:rPr>
        <w:t xml:space="preserve"> si </w:t>
      </w:r>
      <w:proofErr w:type="spellStart"/>
      <w:r>
        <w:rPr>
          <w:color w:val="231F20"/>
        </w:rPr>
        <w:t>veleniment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nobit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quis</w:t>
      </w:r>
      <w:proofErr w:type="spellEnd"/>
      <w:r>
        <w:rPr>
          <w:color w:val="231F20"/>
        </w:rPr>
        <w:t xml:space="preserve"> cum </w:t>
      </w:r>
      <w:proofErr w:type="spellStart"/>
      <w:r>
        <w:rPr>
          <w:color w:val="231F20"/>
        </w:rPr>
        <w:t>faci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omnimolorrum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volorer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ciendus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iliae</w:t>
      </w:r>
      <w:proofErr w:type="spellEnd"/>
      <w:r>
        <w:rPr>
          <w:color w:val="231F20"/>
        </w:rPr>
        <w:t xml:space="preserve"> quat </w:t>
      </w:r>
      <w:proofErr w:type="spellStart"/>
      <w:r>
        <w:rPr>
          <w:color w:val="231F20"/>
        </w:rPr>
        <w:t>volor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sanducidi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volorendis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velecto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dolorum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verisque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idus</w:t>
      </w:r>
      <w:proofErr w:type="spellEnd"/>
      <w:r>
        <w:rPr>
          <w:color w:val="231F20"/>
        </w:rPr>
        <w:t>.</w:t>
      </w:r>
    </w:p>
    <w:p w:rsidR="00F31950" w:rsidRDefault="00657098">
      <w:pPr>
        <w:pStyle w:val="Corpsdetexte"/>
        <w:spacing w:line="247" w:lineRule="exact"/>
        <w:ind w:left="117"/>
      </w:pPr>
      <w:proofErr w:type="spellStart"/>
      <w:r>
        <w:rPr>
          <w:color w:val="231F20"/>
        </w:rPr>
        <w:t>Dolorrovid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erehenti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quibusd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anihilique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dolenda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epelenis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doloreic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tessunt</w:t>
      </w:r>
      <w:proofErr w:type="spellEnd"/>
      <w:r>
        <w:rPr>
          <w:color w:val="231F20"/>
        </w:rPr>
        <w:t>.</w:t>
      </w:r>
    </w:p>
    <w:p w:rsidR="00F31950" w:rsidRDefault="00657098">
      <w:pPr>
        <w:pStyle w:val="Corpsdetexte"/>
        <w:spacing w:before="11" w:line="252" w:lineRule="auto"/>
        <w:ind w:left="117" w:right="107"/>
        <w:jc w:val="both"/>
      </w:pPr>
      <w:proofErr w:type="spellStart"/>
      <w:r>
        <w:rPr>
          <w:color w:val="231F20"/>
        </w:rPr>
        <w:t>Aligent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emporiat</w:t>
      </w:r>
      <w:proofErr w:type="spellEnd"/>
      <w:r>
        <w:rPr>
          <w:color w:val="231F20"/>
        </w:rPr>
        <w:t xml:space="preserve"> dolo </w:t>
      </w:r>
      <w:proofErr w:type="spellStart"/>
      <w:r>
        <w:rPr>
          <w:color w:val="231F20"/>
        </w:rPr>
        <w:t>quos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etur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autet</w:t>
      </w:r>
      <w:proofErr w:type="spellEnd"/>
      <w:r>
        <w:rPr>
          <w:color w:val="231F20"/>
        </w:rPr>
        <w:t xml:space="preserve"> quo </w:t>
      </w:r>
      <w:proofErr w:type="spellStart"/>
      <w:r>
        <w:rPr>
          <w:color w:val="231F20"/>
        </w:rPr>
        <w:t>debis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moluptintur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etur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ratempori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nulluptatus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illes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rectatu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sdaeris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odit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evel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iliqui</w:t>
      </w:r>
      <w:proofErr w:type="spellEnd"/>
      <w:r>
        <w:rPr>
          <w:color w:val="231F20"/>
        </w:rPr>
        <w:t xml:space="preserve"> non pro </w:t>
      </w:r>
      <w:proofErr w:type="spellStart"/>
      <w:r>
        <w:rPr>
          <w:color w:val="231F20"/>
        </w:rPr>
        <w:t>blaborio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ani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aceprat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atatur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impor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suntias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sequi</w:t>
      </w:r>
      <w:proofErr w:type="spellEnd"/>
      <w:r>
        <w:rPr>
          <w:color w:val="231F20"/>
        </w:rPr>
        <w:t xml:space="preserve"> il </w:t>
      </w:r>
      <w:proofErr w:type="spellStart"/>
      <w:r>
        <w:rPr>
          <w:color w:val="231F20"/>
        </w:rPr>
        <w:t>ipsaperovita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vendae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Nati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temperia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natusdae</w:t>
      </w:r>
      <w:proofErr w:type="spellEnd"/>
      <w:r>
        <w:rPr>
          <w:color w:val="231F20"/>
        </w:rPr>
        <w:t xml:space="preserve"> net </w:t>
      </w:r>
      <w:proofErr w:type="spellStart"/>
      <w:r>
        <w:rPr>
          <w:color w:val="231F20"/>
        </w:rPr>
        <w:t>vendunt</w:t>
      </w:r>
      <w:proofErr w:type="spellEnd"/>
      <w:r>
        <w:rPr>
          <w:color w:val="231F20"/>
        </w:rPr>
        <w:t xml:space="preserve"> ut </w:t>
      </w:r>
      <w:proofErr w:type="spellStart"/>
      <w:r>
        <w:rPr>
          <w:color w:val="231F20"/>
        </w:rPr>
        <w:t>laut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inciet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nonse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dipidereius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audi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idusand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ignitae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ipitium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conem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sitiis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sam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perum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ipis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enis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magnam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sendam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ipsam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experore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volum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reperferae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sequi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optat</w:t>
      </w:r>
      <w:proofErr w:type="spellEnd"/>
      <w:r>
        <w:rPr>
          <w:color w:val="231F20"/>
        </w:rPr>
        <w:t>.</w:t>
      </w:r>
    </w:p>
    <w:p w:rsidR="00F31950" w:rsidRDefault="00657098">
      <w:pPr>
        <w:pStyle w:val="Corpsdetexte"/>
        <w:spacing w:line="252" w:lineRule="auto"/>
        <w:ind w:left="117" w:right="107"/>
        <w:jc w:val="both"/>
      </w:pPr>
      <w:proofErr w:type="spellStart"/>
      <w:r>
        <w:rPr>
          <w:color w:val="231F20"/>
        </w:rPr>
        <w:t>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estio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Neque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prepudio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voluptureped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molorio</w:t>
      </w:r>
      <w:proofErr w:type="spellEnd"/>
      <w:r>
        <w:rPr>
          <w:color w:val="231F20"/>
        </w:rPr>
        <w:t xml:space="preserve"> dit </w:t>
      </w:r>
      <w:proofErr w:type="spellStart"/>
      <w:r>
        <w:rPr>
          <w:color w:val="231F20"/>
        </w:rPr>
        <w:t>rerovitiam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arcit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ratiis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dolupitam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volenditium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quasitias</w:t>
      </w:r>
      <w:proofErr w:type="spellEnd"/>
      <w:r>
        <w:rPr>
          <w:color w:val="231F20"/>
        </w:rPr>
        <w:t xml:space="preserve"> que vendus </w:t>
      </w:r>
      <w:proofErr w:type="spellStart"/>
      <w:r>
        <w:rPr>
          <w:color w:val="231F20"/>
        </w:rPr>
        <w:t>acea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ideruptae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intiis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molorectur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nonsequiat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idionsedi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ullore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eveles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eligendes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sed</w:t>
      </w:r>
      <w:proofErr w:type="spellEnd"/>
      <w:r>
        <w:rPr>
          <w:color w:val="231F20"/>
        </w:rPr>
        <w:t xml:space="preserve"> ut </w:t>
      </w:r>
      <w:proofErr w:type="spellStart"/>
      <w:r>
        <w:rPr>
          <w:color w:val="231F20"/>
        </w:rPr>
        <w:t>laceres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eculparum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ium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omnimai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orenis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nulparu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ptatemp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orehent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iorpos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sum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adi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iunducit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sam</w:t>
      </w:r>
      <w:proofErr w:type="spellEnd"/>
      <w:r>
        <w:rPr>
          <w:color w:val="231F20"/>
        </w:rPr>
        <w:t xml:space="preserve"> quo </w:t>
      </w:r>
      <w:proofErr w:type="spellStart"/>
      <w:r>
        <w:rPr>
          <w:color w:val="231F20"/>
        </w:rPr>
        <w:t>corporaturem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suntibus</w:t>
      </w:r>
      <w:proofErr w:type="spellEnd"/>
      <w:r>
        <w:rPr>
          <w:color w:val="231F20"/>
        </w:rPr>
        <w:t>.</w:t>
      </w:r>
    </w:p>
    <w:p w:rsidR="00F31950" w:rsidRPr="00D062A1" w:rsidRDefault="00657098">
      <w:pPr>
        <w:pStyle w:val="Corpsdetexte"/>
        <w:spacing w:line="248" w:lineRule="exact"/>
        <w:ind w:left="117"/>
        <w:jc w:val="both"/>
        <w:rPr>
          <w:lang w:val="en-US"/>
        </w:rPr>
      </w:pPr>
      <w:proofErr w:type="spellStart"/>
      <w:r w:rsidRPr="00D062A1">
        <w:rPr>
          <w:color w:val="231F20"/>
          <w:lang w:val="en-US"/>
        </w:rPr>
        <w:t>Inihill</w:t>
      </w:r>
      <w:proofErr w:type="spellEnd"/>
      <w:r w:rsidRPr="00D062A1">
        <w:rPr>
          <w:color w:val="231F20"/>
          <w:lang w:val="en-US"/>
        </w:rPr>
        <w:t xml:space="preserve"> </w:t>
      </w:r>
      <w:proofErr w:type="spellStart"/>
      <w:r w:rsidRPr="00D062A1">
        <w:rPr>
          <w:color w:val="231F20"/>
          <w:lang w:val="en-US"/>
        </w:rPr>
        <w:t>oreperferum</w:t>
      </w:r>
      <w:proofErr w:type="spellEnd"/>
      <w:r w:rsidRPr="00D062A1">
        <w:rPr>
          <w:color w:val="231F20"/>
          <w:lang w:val="en-US"/>
        </w:rPr>
        <w:t xml:space="preserve"> </w:t>
      </w:r>
      <w:proofErr w:type="spellStart"/>
      <w:r w:rsidRPr="00D062A1">
        <w:rPr>
          <w:color w:val="231F20"/>
          <w:lang w:val="en-US"/>
        </w:rPr>
        <w:t>dolo</w:t>
      </w:r>
      <w:proofErr w:type="spellEnd"/>
      <w:r w:rsidRPr="00D062A1">
        <w:rPr>
          <w:color w:val="231F20"/>
          <w:lang w:val="en-US"/>
        </w:rPr>
        <w:t xml:space="preserve"> </w:t>
      </w:r>
      <w:proofErr w:type="spellStart"/>
      <w:r w:rsidRPr="00D062A1">
        <w:rPr>
          <w:color w:val="231F20"/>
          <w:lang w:val="en-US"/>
        </w:rPr>
        <w:t>quaspid</w:t>
      </w:r>
      <w:proofErr w:type="spellEnd"/>
      <w:r w:rsidRPr="00D062A1">
        <w:rPr>
          <w:color w:val="231F20"/>
          <w:lang w:val="en-US"/>
        </w:rPr>
        <w:t xml:space="preserve"> </w:t>
      </w:r>
      <w:proofErr w:type="spellStart"/>
      <w:r w:rsidRPr="00D062A1">
        <w:rPr>
          <w:color w:val="231F20"/>
          <w:lang w:val="en-US"/>
        </w:rPr>
        <w:t>maximinis</w:t>
      </w:r>
      <w:proofErr w:type="spellEnd"/>
      <w:r w:rsidRPr="00D062A1">
        <w:rPr>
          <w:color w:val="231F20"/>
          <w:lang w:val="en-US"/>
        </w:rPr>
        <w:t xml:space="preserve"> </w:t>
      </w:r>
      <w:proofErr w:type="spellStart"/>
      <w:r w:rsidRPr="00D062A1">
        <w:rPr>
          <w:color w:val="231F20"/>
          <w:lang w:val="en-US"/>
        </w:rPr>
        <w:t>duciur</w:t>
      </w:r>
      <w:proofErr w:type="spellEnd"/>
      <w:r w:rsidRPr="00D062A1">
        <w:rPr>
          <w:color w:val="231F20"/>
          <w:lang w:val="en-US"/>
        </w:rPr>
        <w:t xml:space="preserve"> </w:t>
      </w:r>
      <w:proofErr w:type="spellStart"/>
      <w:r w:rsidRPr="00D062A1">
        <w:rPr>
          <w:color w:val="231F20"/>
          <w:lang w:val="en-US"/>
        </w:rPr>
        <w:t>acit</w:t>
      </w:r>
      <w:proofErr w:type="spellEnd"/>
      <w:r w:rsidRPr="00D062A1">
        <w:rPr>
          <w:color w:val="231F20"/>
          <w:lang w:val="en-US"/>
        </w:rPr>
        <w:t xml:space="preserve">, </w:t>
      </w:r>
      <w:proofErr w:type="spellStart"/>
      <w:r w:rsidRPr="00D062A1">
        <w:rPr>
          <w:color w:val="231F20"/>
          <w:lang w:val="en-US"/>
        </w:rPr>
        <w:t>sitates</w:t>
      </w:r>
      <w:proofErr w:type="spellEnd"/>
    </w:p>
    <w:p w:rsidR="00F31950" w:rsidRPr="00D062A1" w:rsidRDefault="00F31950">
      <w:pPr>
        <w:spacing w:line="248" w:lineRule="exact"/>
        <w:jc w:val="both"/>
        <w:rPr>
          <w:lang w:val="en-US"/>
        </w:rPr>
        <w:sectPr w:rsidR="00F31950" w:rsidRPr="00D062A1">
          <w:headerReference w:type="default" r:id="rId7"/>
          <w:footerReference w:type="default" r:id="rId8"/>
          <w:type w:val="continuous"/>
          <w:pgSz w:w="10210" w:h="14180"/>
          <w:pgMar w:top="1260" w:right="1160" w:bottom="1020" w:left="880" w:header="773" w:footer="839" w:gutter="0"/>
          <w:cols w:space="720"/>
        </w:sectPr>
      </w:pPr>
    </w:p>
    <w:p w:rsidR="00F31950" w:rsidRPr="00FA672D" w:rsidRDefault="00657098" w:rsidP="00E62E05">
      <w:pPr>
        <w:pStyle w:val="Titre1"/>
        <w:spacing w:before="83"/>
        <w:ind w:left="117"/>
        <w:rPr>
          <w:lang w:val="en-US"/>
        </w:rPr>
      </w:pPr>
      <w:r w:rsidRPr="00FA672D">
        <w:rPr>
          <w:color w:val="231F20"/>
          <w:lang w:val="en-US"/>
        </w:rPr>
        <w:lastRenderedPageBreak/>
        <w:t>Citations, tables and figures</w:t>
      </w:r>
    </w:p>
    <w:p w:rsidR="00F31950" w:rsidRPr="00D062A1" w:rsidRDefault="00F31950">
      <w:pPr>
        <w:pStyle w:val="Corpsdetexte"/>
        <w:spacing w:before="10"/>
        <w:rPr>
          <w:rFonts w:ascii="Arial"/>
          <w:b/>
          <w:sz w:val="23"/>
          <w:lang w:val="en-US"/>
        </w:rPr>
      </w:pPr>
    </w:p>
    <w:p w:rsidR="00F31950" w:rsidRPr="00683A4A" w:rsidRDefault="00657098">
      <w:pPr>
        <w:pStyle w:val="Corpsdetexte"/>
        <w:spacing w:after="34"/>
        <w:ind w:left="750"/>
        <w:rPr>
          <w:lang w:val="en-US"/>
        </w:rPr>
      </w:pPr>
      <w:r w:rsidRPr="00D062A1">
        <w:rPr>
          <w:color w:val="231F20"/>
          <w:lang w:val="en-US"/>
        </w:rPr>
        <w:t xml:space="preserve">Table 1 </w:t>
      </w:r>
      <w:r w:rsidR="00683A4A">
        <w:rPr>
          <w:color w:val="231F20"/>
          <w:lang w:val="en-US"/>
        </w:rPr>
        <w:t>Some f</w:t>
      </w:r>
      <w:r w:rsidR="00683A4A" w:rsidRPr="00683A4A">
        <w:rPr>
          <w:color w:val="231F20"/>
          <w:lang w:val="en-US"/>
        </w:rPr>
        <w:t xml:space="preserve">eatures of </w:t>
      </w:r>
      <w:r w:rsidR="00683A4A">
        <w:rPr>
          <w:color w:val="231F20"/>
          <w:lang w:val="en-US"/>
        </w:rPr>
        <w:t>the porous rocks</w:t>
      </w:r>
    </w:p>
    <w:tbl>
      <w:tblPr>
        <w:tblStyle w:val="TableNormal"/>
        <w:tblW w:w="0" w:type="auto"/>
        <w:tblInd w:w="119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1009"/>
        <w:gridCol w:w="1009"/>
        <w:gridCol w:w="1009"/>
        <w:gridCol w:w="1667"/>
      </w:tblGrid>
      <w:tr w:rsidR="00F31950">
        <w:trPr>
          <w:trHeight w:val="549"/>
        </w:trPr>
        <w:tc>
          <w:tcPr>
            <w:tcW w:w="1108" w:type="dxa"/>
          </w:tcPr>
          <w:p w:rsidR="00F31950" w:rsidRDefault="00657098">
            <w:pPr>
              <w:pStyle w:val="TableParagraph"/>
              <w:ind w:left="87" w:right="6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Porosity</w:t>
            </w:r>
            <w:proofErr w:type="spellEnd"/>
            <w:r>
              <w:rPr>
                <w:color w:val="231F20"/>
                <w:sz w:val="20"/>
              </w:rPr>
              <w:t xml:space="preserve"> (%)</w:t>
            </w:r>
          </w:p>
        </w:tc>
        <w:tc>
          <w:tcPr>
            <w:tcW w:w="1009" w:type="dxa"/>
          </w:tcPr>
          <w:p w:rsidR="00F31950" w:rsidRDefault="00657098">
            <w:pPr>
              <w:pStyle w:val="TableParagraph"/>
              <w:ind w:left="137" w:right="118"/>
              <w:rPr>
                <w:sz w:val="20"/>
              </w:rPr>
            </w:pPr>
            <w:r>
              <w:rPr>
                <w:color w:val="231F20"/>
                <w:sz w:val="20"/>
              </w:rPr>
              <w:t>Case</w:t>
            </w:r>
          </w:p>
        </w:tc>
        <w:tc>
          <w:tcPr>
            <w:tcW w:w="2018" w:type="dxa"/>
            <w:gridSpan w:val="2"/>
          </w:tcPr>
          <w:p w:rsidR="00F31950" w:rsidRDefault="00657098">
            <w:pPr>
              <w:pStyle w:val="TableParagraph"/>
              <w:ind w:left="50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Water content</w:t>
            </w:r>
          </w:p>
        </w:tc>
        <w:tc>
          <w:tcPr>
            <w:tcW w:w="1667" w:type="dxa"/>
          </w:tcPr>
          <w:p w:rsidR="00F31950" w:rsidRDefault="00657098">
            <w:pPr>
              <w:pStyle w:val="TableParagraph"/>
              <w:ind w:left="209" w:right="193"/>
              <w:rPr>
                <w:sz w:val="20"/>
              </w:rPr>
            </w:pPr>
            <w:r>
              <w:rPr>
                <w:color w:val="231F20"/>
                <w:sz w:val="20"/>
              </w:rPr>
              <w:t>Water saturation</w:t>
            </w:r>
          </w:p>
          <w:p w:rsidR="00F31950" w:rsidRDefault="00657098">
            <w:pPr>
              <w:pStyle w:val="TableParagraph"/>
              <w:spacing w:before="10"/>
              <w:ind w:left="209" w:right="192"/>
              <w:rPr>
                <w:sz w:val="20"/>
              </w:rPr>
            </w:pPr>
            <w:r>
              <w:rPr>
                <w:color w:val="231F20"/>
                <w:sz w:val="20"/>
              </w:rPr>
              <w:t>ratio (%)</w:t>
            </w:r>
          </w:p>
        </w:tc>
      </w:tr>
      <w:tr w:rsidR="00F31950">
        <w:trPr>
          <w:trHeight w:val="327"/>
        </w:trPr>
        <w:tc>
          <w:tcPr>
            <w:tcW w:w="1108" w:type="dxa"/>
          </w:tcPr>
          <w:p w:rsidR="00F31950" w:rsidRDefault="00F3195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F31950" w:rsidRDefault="00F3195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F31950" w:rsidRDefault="00657098">
            <w:pPr>
              <w:pStyle w:val="TableParagraph"/>
              <w:ind w:left="137" w:right="119"/>
              <w:rPr>
                <w:sz w:val="20"/>
              </w:rPr>
            </w:pPr>
            <w:r>
              <w:rPr>
                <w:color w:val="231F20"/>
                <w:sz w:val="20"/>
              </w:rPr>
              <w:t>(mass %)</w:t>
            </w:r>
          </w:p>
        </w:tc>
        <w:tc>
          <w:tcPr>
            <w:tcW w:w="1009" w:type="dxa"/>
          </w:tcPr>
          <w:p w:rsidR="00F31950" w:rsidRDefault="00657098">
            <w:pPr>
              <w:pStyle w:val="TableParagraph"/>
              <w:ind w:left="137" w:right="119"/>
              <w:rPr>
                <w:sz w:val="20"/>
              </w:rPr>
            </w:pPr>
            <w:r>
              <w:rPr>
                <w:color w:val="231F20"/>
                <w:sz w:val="20"/>
              </w:rPr>
              <w:t>(vol %)</w:t>
            </w:r>
          </w:p>
        </w:tc>
        <w:tc>
          <w:tcPr>
            <w:tcW w:w="1667" w:type="dxa"/>
          </w:tcPr>
          <w:p w:rsidR="00F31950" w:rsidRDefault="00F3195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F31950">
        <w:trPr>
          <w:trHeight w:val="314"/>
        </w:trPr>
        <w:tc>
          <w:tcPr>
            <w:tcW w:w="1108" w:type="dxa"/>
          </w:tcPr>
          <w:p w:rsidR="00F31950" w:rsidRDefault="009A6806">
            <w:pPr>
              <w:pStyle w:val="TableParagraph"/>
              <w:ind w:left="86" w:right="67"/>
              <w:rPr>
                <w:sz w:val="20"/>
              </w:rPr>
            </w:pPr>
            <w:r>
              <w:rPr>
                <w:color w:val="231F20"/>
                <w:sz w:val="20"/>
              </w:rPr>
              <w:t>54</w:t>
            </w:r>
          </w:p>
        </w:tc>
        <w:tc>
          <w:tcPr>
            <w:tcW w:w="1009" w:type="dxa"/>
          </w:tcPr>
          <w:p w:rsidR="00F31950" w:rsidRDefault="00657098">
            <w:pPr>
              <w:pStyle w:val="TableParagraph"/>
              <w:ind w:left="137" w:right="119"/>
              <w:rPr>
                <w:sz w:val="20"/>
              </w:rPr>
            </w:pPr>
            <w:r>
              <w:rPr>
                <w:color w:val="231F20"/>
                <w:sz w:val="20"/>
              </w:rPr>
              <w:t>(a)</w:t>
            </w:r>
          </w:p>
        </w:tc>
        <w:tc>
          <w:tcPr>
            <w:tcW w:w="1009" w:type="dxa"/>
          </w:tcPr>
          <w:p w:rsidR="00F31950" w:rsidRDefault="00657098" w:rsidP="009A6806">
            <w:pPr>
              <w:pStyle w:val="TableParagraph"/>
              <w:ind w:left="137" w:right="119"/>
              <w:rPr>
                <w:sz w:val="20"/>
              </w:rPr>
            </w:pPr>
            <w:r>
              <w:rPr>
                <w:color w:val="231F20"/>
                <w:sz w:val="20"/>
              </w:rPr>
              <w:t>0.</w:t>
            </w:r>
            <w:r w:rsidR="009A6806">
              <w:rPr>
                <w:color w:val="231F20"/>
                <w:sz w:val="20"/>
              </w:rPr>
              <w:t>50</w:t>
            </w:r>
          </w:p>
        </w:tc>
        <w:tc>
          <w:tcPr>
            <w:tcW w:w="1009" w:type="dxa"/>
          </w:tcPr>
          <w:p w:rsidR="00F31950" w:rsidRDefault="00657098" w:rsidP="009A6806">
            <w:pPr>
              <w:pStyle w:val="TableParagraph"/>
              <w:ind w:left="136" w:right="119"/>
              <w:rPr>
                <w:sz w:val="20"/>
              </w:rPr>
            </w:pPr>
            <w:r>
              <w:rPr>
                <w:color w:val="231F20"/>
                <w:sz w:val="20"/>
              </w:rPr>
              <w:t>0.</w:t>
            </w:r>
            <w:r w:rsidR="009A6806">
              <w:rPr>
                <w:color w:val="231F20"/>
                <w:sz w:val="20"/>
              </w:rPr>
              <w:t>12</w:t>
            </w:r>
          </w:p>
        </w:tc>
        <w:tc>
          <w:tcPr>
            <w:tcW w:w="1667" w:type="dxa"/>
          </w:tcPr>
          <w:p w:rsidR="00F31950" w:rsidRDefault="00657098">
            <w:pPr>
              <w:pStyle w:val="TableParagraph"/>
              <w:ind w:left="16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 w:rsidR="00F31950">
        <w:trPr>
          <w:trHeight w:val="314"/>
        </w:trPr>
        <w:tc>
          <w:tcPr>
            <w:tcW w:w="1108" w:type="dxa"/>
          </w:tcPr>
          <w:p w:rsidR="00F31950" w:rsidRDefault="00F3195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F31950" w:rsidRDefault="00657098">
            <w:pPr>
              <w:pStyle w:val="TableParagraph"/>
              <w:ind w:left="137" w:right="119"/>
              <w:rPr>
                <w:sz w:val="20"/>
              </w:rPr>
            </w:pPr>
            <w:r>
              <w:rPr>
                <w:color w:val="231F20"/>
                <w:sz w:val="20"/>
              </w:rPr>
              <w:t>(b)</w:t>
            </w:r>
          </w:p>
        </w:tc>
        <w:tc>
          <w:tcPr>
            <w:tcW w:w="1009" w:type="dxa"/>
          </w:tcPr>
          <w:p w:rsidR="00F31950" w:rsidRDefault="009A6806">
            <w:pPr>
              <w:pStyle w:val="TableParagraph"/>
              <w:ind w:left="136" w:right="119"/>
              <w:rPr>
                <w:sz w:val="20"/>
              </w:rPr>
            </w:pPr>
            <w:r>
              <w:rPr>
                <w:color w:val="231F20"/>
                <w:sz w:val="20"/>
              </w:rPr>
              <w:t>25</w:t>
            </w:r>
            <w:r w:rsidR="00657098">
              <w:rPr>
                <w:color w:val="231F20"/>
                <w:sz w:val="20"/>
              </w:rPr>
              <w:t>.00</w:t>
            </w:r>
          </w:p>
        </w:tc>
        <w:tc>
          <w:tcPr>
            <w:tcW w:w="1009" w:type="dxa"/>
          </w:tcPr>
          <w:p w:rsidR="00F31950" w:rsidRDefault="009A6806">
            <w:pPr>
              <w:pStyle w:val="TableParagraph"/>
              <w:ind w:left="135" w:right="119"/>
              <w:rPr>
                <w:sz w:val="20"/>
              </w:rPr>
            </w:pPr>
            <w:r>
              <w:rPr>
                <w:color w:val="231F20"/>
                <w:sz w:val="20"/>
              </w:rPr>
              <w:t>62.3</w:t>
            </w:r>
          </w:p>
        </w:tc>
        <w:tc>
          <w:tcPr>
            <w:tcW w:w="1667" w:type="dxa"/>
          </w:tcPr>
          <w:p w:rsidR="00F31950" w:rsidRDefault="00657098">
            <w:pPr>
              <w:pStyle w:val="TableParagraph"/>
              <w:ind w:left="209" w:right="193"/>
              <w:rPr>
                <w:sz w:val="20"/>
              </w:rPr>
            </w:pPr>
            <w:r>
              <w:rPr>
                <w:color w:val="231F20"/>
                <w:sz w:val="20"/>
              </w:rPr>
              <w:t>45</w:t>
            </w:r>
          </w:p>
        </w:tc>
      </w:tr>
      <w:tr w:rsidR="00F31950">
        <w:trPr>
          <w:trHeight w:val="314"/>
        </w:trPr>
        <w:tc>
          <w:tcPr>
            <w:tcW w:w="1108" w:type="dxa"/>
          </w:tcPr>
          <w:p w:rsidR="00F31950" w:rsidRDefault="00F3195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F31950" w:rsidRDefault="00657098">
            <w:pPr>
              <w:pStyle w:val="TableParagraph"/>
              <w:ind w:left="137" w:right="119"/>
              <w:rPr>
                <w:sz w:val="20"/>
              </w:rPr>
            </w:pPr>
            <w:r>
              <w:rPr>
                <w:color w:val="231F20"/>
                <w:sz w:val="20"/>
              </w:rPr>
              <w:t>(c)</w:t>
            </w:r>
          </w:p>
        </w:tc>
        <w:tc>
          <w:tcPr>
            <w:tcW w:w="1009" w:type="dxa"/>
          </w:tcPr>
          <w:p w:rsidR="00F31950" w:rsidRDefault="009A6806">
            <w:pPr>
              <w:pStyle w:val="TableParagraph"/>
              <w:ind w:left="136" w:right="119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  <w:r w:rsidR="00657098">
              <w:rPr>
                <w:color w:val="231F20"/>
                <w:sz w:val="20"/>
              </w:rPr>
              <w:t>.0</w:t>
            </w:r>
          </w:p>
        </w:tc>
        <w:tc>
          <w:tcPr>
            <w:tcW w:w="1009" w:type="dxa"/>
          </w:tcPr>
          <w:p w:rsidR="00F31950" w:rsidRDefault="009A6806">
            <w:pPr>
              <w:pStyle w:val="TableParagraph"/>
              <w:ind w:left="135" w:right="119"/>
              <w:rPr>
                <w:sz w:val="20"/>
              </w:rPr>
            </w:pPr>
            <w:r>
              <w:rPr>
                <w:color w:val="231F20"/>
                <w:sz w:val="20"/>
              </w:rPr>
              <w:t>0.69</w:t>
            </w:r>
          </w:p>
        </w:tc>
        <w:tc>
          <w:tcPr>
            <w:tcW w:w="1667" w:type="dxa"/>
          </w:tcPr>
          <w:p w:rsidR="00F31950" w:rsidRDefault="00657098">
            <w:pPr>
              <w:pStyle w:val="TableParagraph"/>
              <w:ind w:left="209" w:right="193"/>
              <w:rPr>
                <w:sz w:val="20"/>
              </w:rPr>
            </w:pPr>
            <w:r>
              <w:rPr>
                <w:color w:val="231F20"/>
                <w:sz w:val="20"/>
              </w:rPr>
              <w:t>90</w:t>
            </w:r>
          </w:p>
        </w:tc>
      </w:tr>
      <w:tr w:rsidR="00F31950">
        <w:trPr>
          <w:trHeight w:val="314"/>
        </w:trPr>
        <w:tc>
          <w:tcPr>
            <w:tcW w:w="1108" w:type="dxa"/>
          </w:tcPr>
          <w:p w:rsidR="00F31950" w:rsidRDefault="00F3195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F31950" w:rsidRDefault="00F3195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F31950" w:rsidRDefault="00F3195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F31950" w:rsidRDefault="00F3195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:rsidR="00F31950" w:rsidRDefault="00F3195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:rsidR="00F31950" w:rsidRDefault="00F31950">
      <w:pPr>
        <w:pStyle w:val="Corpsdetexte"/>
        <w:rPr>
          <w:sz w:val="21"/>
        </w:rPr>
      </w:pPr>
    </w:p>
    <w:p w:rsidR="00F31950" w:rsidRPr="009A6806" w:rsidRDefault="00657098">
      <w:pPr>
        <w:pStyle w:val="Corpsdetexte"/>
        <w:spacing w:before="1"/>
        <w:ind w:left="123"/>
      </w:pPr>
      <w:r w:rsidRPr="009A6806">
        <w:rPr>
          <w:color w:val="231F20"/>
        </w:rPr>
        <w:t xml:space="preserve">Fig. 1. </w:t>
      </w:r>
      <w:r w:rsidR="00683A4A">
        <w:rPr>
          <w:color w:val="231F20"/>
        </w:rPr>
        <w:t xml:space="preserve"> </w:t>
      </w:r>
    </w:p>
    <w:p w:rsidR="00F31950" w:rsidRPr="009A6806" w:rsidRDefault="00683A4A">
      <w:pPr>
        <w:pStyle w:val="Corpsdetexte"/>
        <w:rPr>
          <w:rFonts w:ascii="Symbol" w:hAnsi="Symbol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4CC77711" wp14:editId="1B2FA49D">
            <wp:simplePos x="0" y="0"/>
            <wp:positionH relativeFrom="column">
              <wp:posOffset>2689225</wp:posOffset>
            </wp:positionH>
            <wp:positionV relativeFrom="paragraph">
              <wp:posOffset>113665</wp:posOffset>
            </wp:positionV>
            <wp:extent cx="1747520" cy="1040765"/>
            <wp:effectExtent l="0" t="0" r="5080" b="6985"/>
            <wp:wrapTight wrapText="bothSides">
              <wp:wrapPolygon edited="0">
                <wp:start x="0" y="0"/>
                <wp:lineTo x="0" y="21350"/>
                <wp:lineTo x="21427" y="21350"/>
                <wp:lineTo x="21427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0DCAE1EC" wp14:editId="3B49C7C4">
            <wp:simplePos x="0" y="0"/>
            <wp:positionH relativeFrom="column">
              <wp:posOffset>650875</wp:posOffset>
            </wp:positionH>
            <wp:positionV relativeFrom="paragraph">
              <wp:posOffset>102870</wp:posOffset>
            </wp:positionV>
            <wp:extent cx="186944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351" y="21130"/>
                <wp:lineTo x="2135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806" w:rsidRPr="009A6806" w:rsidRDefault="009A6806">
      <w:pPr>
        <w:pStyle w:val="Corpsdetexte"/>
        <w:rPr>
          <w:rFonts w:ascii="Symbol" w:hAnsi="Symbol"/>
          <w:sz w:val="20"/>
        </w:rPr>
      </w:pPr>
    </w:p>
    <w:p w:rsidR="00F31950" w:rsidRDefault="00F31950" w:rsidP="009A6806">
      <w:pPr>
        <w:pStyle w:val="Corpsdetexte"/>
        <w:jc w:val="center"/>
        <w:rPr>
          <w:rFonts w:ascii="Symbol" w:hAnsi="Symbol"/>
          <w:noProof/>
          <w:sz w:val="20"/>
          <w:lang w:bidi="ar-SA"/>
        </w:rPr>
      </w:pPr>
    </w:p>
    <w:p w:rsidR="00683A4A" w:rsidRDefault="00683A4A" w:rsidP="009A6806">
      <w:pPr>
        <w:pStyle w:val="Corpsdetexte"/>
        <w:jc w:val="center"/>
        <w:rPr>
          <w:rFonts w:ascii="Symbol" w:hAnsi="Symbol"/>
          <w:noProof/>
          <w:sz w:val="20"/>
          <w:lang w:bidi="ar-SA"/>
        </w:rPr>
      </w:pPr>
    </w:p>
    <w:p w:rsidR="00683A4A" w:rsidRDefault="00683A4A" w:rsidP="009A6806">
      <w:pPr>
        <w:pStyle w:val="Corpsdetexte"/>
        <w:jc w:val="center"/>
        <w:rPr>
          <w:rFonts w:ascii="Symbol" w:hAnsi="Symbol"/>
          <w:noProof/>
          <w:sz w:val="20"/>
          <w:lang w:bidi="ar-SA"/>
        </w:rPr>
      </w:pPr>
    </w:p>
    <w:p w:rsidR="00683A4A" w:rsidRPr="00D062A1" w:rsidRDefault="00683A4A" w:rsidP="009A6806">
      <w:pPr>
        <w:pStyle w:val="Corpsdetexte"/>
        <w:jc w:val="center"/>
        <w:rPr>
          <w:rFonts w:ascii="Symbol" w:hAnsi="Symbol"/>
          <w:sz w:val="20"/>
          <w:lang w:val="en-US"/>
        </w:rPr>
      </w:pPr>
    </w:p>
    <w:p w:rsidR="00F31950" w:rsidRPr="00D062A1" w:rsidRDefault="00F31950">
      <w:pPr>
        <w:pStyle w:val="Corpsdetexte"/>
        <w:spacing w:before="12"/>
        <w:rPr>
          <w:rFonts w:ascii="Symbol" w:hAnsi="Symbol"/>
          <w:sz w:val="28"/>
          <w:lang w:val="en-US"/>
        </w:rPr>
      </w:pPr>
    </w:p>
    <w:p w:rsidR="009A6806" w:rsidRPr="00D062A1" w:rsidRDefault="009A6806">
      <w:pPr>
        <w:pStyle w:val="Corpsdetexte"/>
        <w:rPr>
          <w:rFonts w:ascii="Times New Roman"/>
          <w:sz w:val="20"/>
          <w:lang w:val="en-US"/>
        </w:rPr>
      </w:pPr>
    </w:p>
    <w:p w:rsidR="00683A4A" w:rsidRDefault="00683A4A" w:rsidP="00683A4A">
      <w:pPr>
        <w:jc w:val="center"/>
        <w:rPr>
          <w:rFonts w:ascii="Calibri" w:eastAsiaTheme="minorHAnsi" w:hAnsi="Calibri" w:cs="Calibri"/>
          <w:lang w:val="en-US" w:bidi="ar-SA"/>
        </w:rPr>
      </w:pPr>
      <w:r w:rsidRPr="00683A4A">
        <w:rPr>
          <w:color w:val="231F20"/>
          <w:lang w:val="en-US"/>
        </w:rPr>
        <w:t xml:space="preserve">Fig. 1.  </w:t>
      </w:r>
      <w:r>
        <w:rPr>
          <w:lang w:val="en-US"/>
        </w:rPr>
        <w:t xml:space="preserve">Example of axial and </w:t>
      </w:r>
      <w:proofErr w:type="spellStart"/>
      <w:r>
        <w:rPr>
          <w:lang w:val="en-US"/>
        </w:rPr>
        <w:t>isovalue</w:t>
      </w:r>
      <w:proofErr w:type="spellEnd"/>
      <w:r>
        <w:rPr>
          <w:lang w:val="en-US"/>
        </w:rPr>
        <w:t xml:space="preserve"> in an underground gallery</w:t>
      </w:r>
    </w:p>
    <w:p w:rsidR="00683A4A" w:rsidRPr="00683A4A" w:rsidRDefault="00683A4A" w:rsidP="00683A4A">
      <w:pPr>
        <w:pStyle w:val="Corpsdetexte"/>
        <w:spacing w:before="1"/>
        <w:ind w:left="123"/>
        <w:rPr>
          <w:lang w:val="en-US"/>
        </w:rPr>
      </w:pPr>
    </w:p>
    <w:p w:rsidR="00683A4A" w:rsidRDefault="00683A4A">
      <w:pPr>
        <w:pStyle w:val="Corpsdetexte"/>
        <w:rPr>
          <w:rFonts w:ascii="Times New Roman"/>
          <w:sz w:val="20"/>
          <w:lang w:val="en-US"/>
        </w:rPr>
      </w:pPr>
    </w:p>
    <w:p w:rsidR="00314D2A" w:rsidRPr="00D062A1" w:rsidRDefault="00314D2A">
      <w:pPr>
        <w:pStyle w:val="Corpsdetexte"/>
        <w:rPr>
          <w:rFonts w:ascii="Times New Roman"/>
          <w:sz w:val="20"/>
          <w:lang w:val="en-US"/>
        </w:rPr>
      </w:pPr>
    </w:p>
    <w:p w:rsidR="00E62E05" w:rsidRDefault="00657098" w:rsidP="00E62E05">
      <w:pPr>
        <w:pStyle w:val="Titre1"/>
        <w:spacing w:before="93" w:line="501" w:lineRule="auto"/>
        <w:ind w:left="0" w:right="5569"/>
        <w:rPr>
          <w:color w:val="231F20"/>
          <w:lang w:val="en-US"/>
        </w:rPr>
      </w:pPr>
      <w:r w:rsidRPr="00FA672D">
        <w:rPr>
          <w:color w:val="231F20"/>
          <w:lang w:val="en-US"/>
        </w:rPr>
        <w:t>R</w:t>
      </w:r>
      <w:r w:rsidR="00E62E05">
        <w:rPr>
          <w:color w:val="231F20"/>
          <w:lang w:val="en-US"/>
        </w:rPr>
        <w:t>esults and discussion</w:t>
      </w:r>
    </w:p>
    <w:p w:rsidR="00E62E05" w:rsidRDefault="00E62E05" w:rsidP="00E62E05">
      <w:pPr>
        <w:pStyle w:val="Titre1"/>
        <w:spacing w:before="93" w:line="501" w:lineRule="auto"/>
        <w:ind w:left="0" w:right="5569"/>
        <w:rPr>
          <w:color w:val="231F20"/>
          <w:lang w:val="en-US"/>
        </w:rPr>
      </w:pPr>
      <w:r>
        <w:rPr>
          <w:color w:val="231F20"/>
          <w:lang w:val="en-US"/>
        </w:rPr>
        <w:t>Conclusion</w:t>
      </w:r>
    </w:p>
    <w:p w:rsidR="00F31950" w:rsidRPr="00FA672D" w:rsidRDefault="00657098" w:rsidP="00E62E05">
      <w:pPr>
        <w:pStyle w:val="Titre1"/>
        <w:spacing w:before="93" w:line="501" w:lineRule="auto"/>
        <w:ind w:left="0" w:right="5569"/>
        <w:rPr>
          <w:lang w:val="en-US"/>
        </w:rPr>
      </w:pPr>
      <w:r w:rsidRPr="00FA672D">
        <w:rPr>
          <w:color w:val="231F20"/>
          <w:lang w:val="en-US"/>
        </w:rPr>
        <w:t>Acknowledgements</w:t>
      </w:r>
    </w:p>
    <w:p w:rsidR="00314D2A" w:rsidRPr="00314D2A" w:rsidRDefault="00657098" w:rsidP="00314D2A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212121"/>
          <w:sz w:val="18"/>
          <w:szCs w:val="18"/>
          <w:lang w:val="en-US"/>
        </w:rPr>
      </w:pPr>
      <w:r w:rsidRPr="00D062A1">
        <w:rPr>
          <w:rFonts w:ascii="Arial"/>
          <w:b/>
          <w:color w:val="231F20"/>
          <w:lang w:val="en-US"/>
        </w:rPr>
        <w:t>References:</w:t>
      </w:r>
      <w:r w:rsidR="00314D2A">
        <w:rPr>
          <w:rFonts w:ascii="Arial"/>
          <w:b/>
          <w:color w:val="231F20"/>
          <w:lang w:val="en-US"/>
        </w:rPr>
        <w:t xml:space="preserve"> </w:t>
      </w:r>
      <w:r w:rsidR="00E62E05" w:rsidRPr="007F0B07">
        <w:rPr>
          <w:rFonts w:ascii="Arial Narrow" w:hAnsi="Arial Narrow"/>
          <w:color w:val="FF0000"/>
          <w:lang w:val="en-US"/>
        </w:rPr>
        <w:t>(Arial narrow 9)</w:t>
      </w:r>
      <w:r w:rsidR="00E62E05">
        <w:rPr>
          <w:rFonts w:ascii="Arial"/>
          <w:b/>
          <w:lang w:val="en-US"/>
        </w:rPr>
        <w:br/>
      </w:r>
      <w:proofErr w:type="spellStart"/>
      <w:r w:rsidR="00314D2A" w:rsidRPr="00314D2A">
        <w:rPr>
          <w:rStyle w:val="xmsosubtleemphasis"/>
          <w:rFonts w:ascii="Arial Narrow" w:hAnsi="Arial Narrow" w:cs="Arial"/>
          <w:sz w:val="18"/>
          <w:szCs w:val="18"/>
          <w:lang w:val="en-US"/>
        </w:rPr>
        <w:t>Laouafa</w:t>
      </w:r>
      <w:proofErr w:type="spellEnd"/>
      <w:r w:rsidR="00314D2A" w:rsidRPr="00314D2A">
        <w:rPr>
          <w:rStyle w:val="xmsosubtleemphasis"/>
          <w:rFonts w:ascii="Arial Narrow" w:hAnsi="Arial Narrow" w:cs="Arial"/>
          <w:sz w:val="18"/>
          <w:szCs w:val="18"/>
          <w:lang w:val="en-US"/>
        </w:rPr>
        <w:t xml:space="preserve"> F, </w:t>
      </w:r>
      <w:proofErr w:type="spellStart"/>
      <w:r w:rsidR="00314D2A" w:rsidRPr="00314D2A">
        <w:rPr>
          <w:rStyle w:val="xmsosubtleemphasis"/>
          <w:rFonts w:ascii="Arial Narrow" w:hAnsi="Arial Narrow" w:cs="Arial"/>
          <w:sz w:val="18"/>
          <w:szCs w:val="18"/>
          <w:lang w:val="en-US"/>
        </w:rPr>
        <w:t>Prunier</w:t>
      </w:r>
      <w:proofErr w:type="spellEnd"/>
      <w:r w:rsidR="00314D2A" w:rsidRPr="00314D2A">
        <w:rPr>
          <w:rStyle w:val="xmsosubtleemphasis"/>
          <w:rFonts w:ascii="Arial Narrow" w:hAnsi="Arial Narrow" w:cs="Arial"/>
          <w:sz w:val="18"/>
          <w:szCs w:val="18"/>
          <w:lang w:val="en-US"/>
        </w:rPr>
        <w:t xml:space="preserve"> F, </w:t>
      </w:r>
      <w:proofErr w:type="spellStart"/>
      <w:r w:rsidR="00314D2A" w:rsidRPr="00314D2A">
        <w:rPr>
          <w:rStyle w:val="xmsosubtleemphasis"/>
          <w:rFonts w:ascii="Arial Narrow" w:hAnsi="Arial Narrow" w:cs="Arial"/>
          <w:sz w:val="18"/>
          <w:szCs w:val="18"/>
          <w:lang w:val="en-US"/>
        </w:rPr>
        <w:t>Daouadji</w:t>
      </w:r>
      <w:proofErr w:type="spellEnd"/>
      <w:r w:rsidR="00314D2A" w:rsidRPr="00314D2A">
        <w:rPr>
          <w:rStyle w:val="xmsosubtleemphasis"/>
          <w:rFonts w:ascii="Arial Narrow" w:hAnsi="Arial Narrow" w:cs="Arial"/>
          <w:sz w:val="18"/>
          <w:szCs w:val="18"/>
          <w:lang w:val="en-US"/>
        </w:rPr>
        <w:t xml:space="preserve"> A, </w:t>
      </w:r>
      <w:proofErr w:type="spellStart"/>
      <w:r w:rsidR="00314D2A" w:rsidRPr="00314D2A">
        <w:rPr>
          <w:rStyle w:val="xmsosubtleemphasis"/>
          <w:rFonts w:ascii="Arial Narrow" w:hAnsi="Arial Narrow" w:cs="Arial"/>
          <w:sz w:val="18"/>
          <w:szCs w:val="18"/>
          <w:lang w:val="en-US"/>
        </w:rPr>
        <w:t>Darve</w:t>
      </w:r>
      <w:proofErr w:type="spellEnd"/>
      <w:r w:rsidR="00314D2A" w:rsidRPr="00314D2A">
        <w:rPr>
          <w:rStyle w:val="xmsosubtleemphasis"/>
          <w:rFonts w:ascii="Arial Narrow" w:hAnsi="Arial Narrow" w:cs="Arial"/>
          <w:sz w:val="18"/>
          <w:szCs w:val="18"/>
          <w:lang w:val="en-US"/>
        </w:rPr>
        <w:t xml:space="preserve"> F (2011) Stability in </w:t>
      </w:r>
      <w:proofErr w:type="spellStart"/>
      <w:r w:rsidR="00314D2A" w:rsidRPr="00314D2A">
        <w:rPr>
          <w:rStyle w:val="xmsosubtleemphasis"/>
          <w:rFonts w:ascii="Arial Narrow" w:hAnsi="Arial Narrow" w:cs="Arial"/>
          <w:sz w:val="18"/>
          <w:szCs w:val="18"/>
          <w:lang w:val="en-US"/>
        </w:rPr>
        <w:t>geomechanics</w:t>
      </w:r>
      <w:proofErr w:type="spellEnd"/>
      <w:r w:rsidR="00314D2A" w:rsidRPr="00314D2A">
        <w:rPr>
          <w:rStyle w:val="xmsosubtleemphasis"/>
          <w:rFonts w:ascii="Arial Narrow" w:hAnsi="Arial Narrow" w:cs="Arial"/>
          <w:sz w:val="18"/>
          <w:szCs w:val="18"/>
          <w:lang w:val="en-US"/>
        </w:rPr>
        <w:t xml:space="preserve">, experimental and numerical analyses. </w:t>
      </w:r>
      <w:proofErr w:type="spellStart"/>
      <w:r w:rsidR="00314D2A" w:rsidRPr="00314D2A">
        <w:rPr>
          <w:rStyle w:val="xmsosubtleemphasis"/>
          <w:rFonts w:ascii="Arial Narrow" w:hAnsi="Arial Narrow" w:cs="Arial"/>
          <w:sz w:val="18"/>
          <w:szCs w:val="18"/>
          <w:lang w:val="en-US"/>
        </w:rPr>
        <w:t>Int</w:t>
      </w:r>
      <w:proofErr w:type="spellEnd"/>
      <w:r w:rsidR="00314D2A" w:rsidRPr="00314D2A">
        <w:rPr>
          <w:rStyle w:val="xmsosubtleemphasis"/>
          <w:rFonts w:ascii="Arial Narrow" w:hAnsi="Arial Narrow" w:cs="Arial"/>
          <w:sz w:val="18"/>
          <w:szCs w:val="18"/>
          <w:lang w:val="en-US"/>
        </w:rPr>
        <w:t xml:space="preserve"> J </w:t>
      </w:r>
      <w:proofErr w:type="spellStart"/>
      <w:r w:rsidR="00314D2A" w:rsidRPr="00314D2A">
        <w:rPr>
          <w:rStyle w:val="xmsosubtleemphasis"/>
          <w:rFonts w:ascii="Arial Narrow" w:hAnsi="Arial Narrow" w:cs="Arial"/>
          <w:sz w:val="18"/>
          <w:szCs w:val="18"/>
          <w:lang w:val="en-US"/>
        </w:rPr>
        <w:t>Num</w:t>
      </w:r>
      <w:proofErr w:type="spellEnd"/>
      <w:r w:rsidR="00314D2A" w:rsidRPr="00314D2A">
        <w:rPr>
          <w:rStyle w:val="xmsosubtleemphasis"/>
          <w:rFonts w:ascii="Arial Narrow" w:hAnsi="Arial Narrow" w:cs="Arial"/>
          <w:sz w:val="18"/>
          <w:szCs w:val="18"/>
          <w:lang w:val="en-US"/>
        </w:rPr>
        <w:t xml:space="preserve"> Anal Meth </w:t>
      </w:r>
      <w:proofErr w:type="spellStart"/>
      <w:r w:rsidR="00314D2A" w:rsidRPr="00314D2A">
        <w:rPr>
          <w:rStyle w:val="xmsosubtleemphasis"/>
          <w:rFonts w:ascii="Arial Narrow" w:hAnsi="Arial Narrow" w:cs="Arial"/>
          <w:sz w:val="18"/>
          <w:szCs w:val="18"/>
          <w:lang w:val="en-US"/>
        </w:rPr>
        <w:t>Geomech</w:t>
      </w:r>
      <w:proofErr w:type="spellEnd"/>
      <w:r w:rsidR="00314D2A" w:rsidRPr="00314D2A">
        <w:rPr>
          <w:rStyle w:val="xmsosubtleemphasis"/>
          <w:rFonts w:ascii="Arial Narrow" w:hAnsi="Arial Narrow" w:cs="Arial"/>
          <w:sz w:val="18"/>
          <w:szCs w:val="18"/>
          <w:lang w:val="en-US"/>
        </w:rPr>
        <w:t xml:space="preserve"> 35(2):112–139</w:t>
      </w:r>
    </w:p>
    <w:p w:rsidR="00314D2A" w:rsidRPr="00314D2A" w:rsidRDefault="00314D2A" w:rsidP="00314D2A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212121"/>
          <w:sz w:val="18"/>
          <w:szCs w:val="18"/>
          <w:lang w:val="en-US"/>
        </w:rPr>
      </w:pPr>
      <w:proofErr w:type="spellStart"/>
      <w:r w:rsidRPr="00314D2A">
        <w:rPr>
          <w:rFonts w:ascii="Arial Narrow" w:hAnsi="Arial Narrow" w:cs="Arial"/>
          <w:color w:val="212121"/>
          <w:spacing w:val="1"/>
          <w:sz w:val="18"/>
          <w:szCs w:val="18"/>
          <w:lang w:val="en-US"/>
        </w:rPr>
        <w:t>Diederichs</w:t>
      </w:r>
      <w:proofErr w:type="spellEnd"/>
      <w:r w:rsidRPr="00314D2A">
        <w:rPr>
          <w:rFonts w:ascii="Arial Narrow" w:hAnsi="Arial Narrow" w:cs="Arial"/>
          <w:color w:val="212121"/>
          <w:spacing w:val="1"/>
          <w:sz w:val="18"/>
          <w:szCs w:val="18"/>
          <w:lang w:val="en-US"/>
        </w:rPr>
        <w:t xml:space="preserve"> MS (2003a) Manuel Rocha medal recipient rock fracture and collapse under low confinement conditions. Rock </w:t>
      </w:r>
      <w:proofErr w:type="spellStart"/>
      <w:r w:rsidRPr="00314D2A">
        <w:rPr>
          <w:rFonts w:ascii="Arial Narrow" w:hAnsi="Arial Narrow" w:cs="Arial"/>
          <w:color w:val="212121"/>
          <w:spacing w:val="1"/>
          <w:sz w:val="18"/>
          <w:szCs w:val="18"/>
          <w:lang w:val="en-US"/>
        </w:rPr>
        <w:t>Mech</w:t>
      </w:r>
      <w:proofErr w:type="spellEnd"/>
      <w:r w:rsidRPr="00314D2A">
        <w:rPr>
          <w:rFonts w:ascii="Arial Narrow" w:hAnsi="Arial Narrow" w:cs="Arial"/>
          <w:color w:val="212121"/>
          <w:spacing w:val="1"/>
          <w:sz w:val="18"/>
          <w:szCs w:val="18"/>
          <w:lang w:val="en-US"/>
        </w:rPr>
        <w:t xml:space="preserve"> Rock </w:t>
      </w:r>
      <w:proofErr w:type="spellStart"/>
      <w:r w:rsidRPr="00314D2A">
        <w:rPr>
          <w:rFonts w:ascii="Arial Narrow" w:hAnsi="Arial Narrow" w:cs="Arial"/>
          <w:color w:val="212121"/>
          <w:spacing w:val="1"/>
          <w:sz w:val="18"/>
          <w:szCs w:val="18"/>
          <w:lang w:val="en-US"/>
        </w:rPr>
        <w:t>Eng</w:t>
      </w:r>
      <w:proofErr w:type="spellEnd"/>
      <w:r w:rsidRPr="00314D2A">
        <w:rPr>
          <w:rFonts w:ascii="Arial Narrow" w:hAnsi="Arial Narrow" w:cs="Arial"/>
          <w:color w:val="212121"/>
          <w:spacing w:val="1"/>
          <w:sz w:val="18"/>
          <w:szCs w:val="18"/>
          <w:lang w:val="en-US"/>
        </w:rPr>
        <w:t xml:space="preserve"> 36:339–381</w:t>
      </w:r>
    </w:p>
    <w:p w:rsidR="00314D2A" w:rsidRPr="00314D2A" w:rsidRDefault="00314D2A" w:rsidP="00314D2A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212121"/>
          <w:sz w:val="18"/>
          <w:szCs w:val="18"/>
          <w:lang w:val="en-US"/>
        </w:rPr>
      </w:pPr>
      <w:proofErr w:type="spellStart"/>
      <w:r w:rsidRPr="00314D2A">
        <w:rPr>
          <w:rFonts w:ascii="Arial Narrow" w:hAnsi="Arial Narrow" w:cs="Arial"/>
          <w:color w:val="212121"/>
          <w:sz w:val="18"/>
          <w:szCs w:val="18"/>
          <w:lang w:val="en-US"/>
        </w:rPr>
        <w:t>Souley</w:t>
      </w:r>
      <w:proofErr w:type="spellEnd"/>
      <w:r w:rsidRPr="00314D2A">
        <w:rPr>
          <w:rFonts w:ascii="Arial Narrow" w:hAnsi="Arial Narrow" w:cs="Arial"/>
          <w:color w:val="212121"/>
          <w:sz w:val="18"/>
          <w:szCs w:val="18"/>
          <w:lang w:val="en-US"/>
        </w:rPr>
        <w:t xml:space="preserve"> M, </w:t>
      </w:r>
      <w:proofErr w:type="spellStart"/>
      <w:r w:rsidRPr="00314D2A">
        <w:rPr>
          <w:rFonts w:ascii="Arial Narrow" w:hAnsi="Arial Narrow" w:cs="Arial"/>
          <w:color w:val="212121"/>
          <w:sz w:val="18"/>
          <w:szCs w:val="18"/>
          <w:lang w:val="en-US"/>
        </w:rPr>
        <w:t>Lafrance</w:t>
      </w:r>
      <w:proofErr w:type="spellEnd"/>
      <w:r w:rsidRPr="00314D2A">
        <w:rPr>
          <w:rFonts w:ascii="Arial Narrow" w:hAnsi="Arial Narrow" w:cs="Arial"/>
          <w:color w:val="212121"/>
          <w:sz w:val="18"/>
          <w:szCs w:val="18"/>
          <w:lang w:val="en-US"/>
        </w:rPr>
        <w:t xml:space="preserve"> N, </w:t>
      </w:r>
      <w:proofErr w:type="spellStart"/>
      <w:r w:rsidRPr="00314D2A">
        <w:rPr>
          <w:rFonts w:ascii="Arial Narrow" w:hAnsi="Arial Narrow" w:cs="Arial"/>
          <w:color w:val="212121"/>
          <w:sz w:val="18"/>
          <w:szCs w:val="18"/>
          <w:lang w:val="en-US"/>
        </w:rPr>
        <w:t>Auvray</w:t>
      </w:r>
      <w:proofErr w:type="spellEnd"/>
      <w:r w:rsidRPr="00314D2A">
        <w:rPr>
          <w:rFonts w:ascii="Arial Narrow" w:hAnsi="Arial Narrow" w:cs="Arial"/>
          <w:color w:val="212121"/>
          <w:sz w:val="18"/>
          <w:szCs w:val="18"/>
          <w:lang w:val="en-US"/>
        </w:rPr>
        <w:t xml:space="preserve"> C, </w:t>
      </w:r>
      <w:proofErr w:type="spellStart"/>
      <w:r w:rsidRPr="00314D2A">
        <w:rPr>
          <w:rFonts w:ascii="Arial Narrow" w:hAnsi="Arial Narrow" w:cs="Arial"/>
          <w:color w:val="212121"/>
          <w:sz w:val="18"/>
          <w:szCs w:val="18"/>
          <w:lang w:val="en-US"/>
        </w:rPr>
        <w:t>Labiouse</w:t>
      </w:r>
      <w:proofErr w:type="spellEnd"/>
      <w:r w:rsidRPr="00314D2A">
        <w:rPr>
          <w:rFonts w:ascii="Arial Narrow" w:hAnsi="Arial Narrow" w:cs="Arial"/>
          <w:color w:val="212121"/>
          <w:sz w:val="18"/>
          <w:szCs w:val="18"/>
          <w:lang w:val="en-US"/>
        </w:rPr>
        <w:t xml:space="preserve"> V, Belem T (2016) An </w:t>
      </w:r>
      <w:proofErr w:type="spellStart"/>
      <w:r w:rsidRPr="00314D2A">
        <w:rPr>
          <w:rFonts w:ascii="Arial Narrow" w:hAnsi="Arial Narrow" w:cs="Arial"/>
          <w:color w:val="212121"/>
          <w:sz w:val="18"/>
          <w:szCs w:val="18"/>
          <w:lang w:val="en-US"/>
        </w:rPr>
        <w:t>elastoplastic</w:t>
      </w:r>
      <w:proofErr w:type="spellEnd"/>
      <w:r w:rsidRPr="00314D2A">
        <w:rPr>
          <w:rFonts w:ascii="Arial Narrow" w:hAnsi="Arial Narrow" w:cs="Arial"/>
          <w:color w:val="212121"/>
          <w:sz w:val="18"/>
          <w:szCs w:val="18"/>
          <w:lang w:val="en-US"/>
        </w:rPr>
        <w:t xml:space="preserve"> and </w:t>
      </w:r>
      <w:proofErr w:type="spellStart"/>
      <w:r w:rsidRPr="00314D2A">
        <w:rPr>
          <w:rFonts w:ascii="Arial Narrow" w:hAnsi="Arial Narrow" w:cs="Arial"/>
          <w:color w:val="212121"/>
          <w:sz w:val="18"/>
          <w:szCs w:val="18"/>
          <w:lang w:val="en-US"/>
        </w:rPr>
        <w:t>viscoplastic</w:t>
      </w:r>
      <w:proofErr w:type="spellEnd"/>
      <w:r w:rsidRPr="00314D2A">
        <w:rPr>
          <w:rFonts w:ascii="Arial Narrow" w:hAnsi="Arial Narrow" w:cs="Arial"/>
          <w:color w:val="212121"/>
          <w:sz w:val="18"/>
          <w:szCs w:val="18"/>
          <w:lang w:val="en-US"/>
        </w:rPr>
        <w:t xml:space="preserve"> model for porous </w:t>
      </w:r>
      <w:proofErr w:type="spellStart"/>
      <w:r w:rsidRPr="00314D2A">
        <w:rPr>
          <w:rFonts w:ascii="Arial Narrow" w:hAnsi="Arial Narrow" w:cs="Arial"/>
          <w:color w:val="212121"/>
          <w:sz w:val="18"/>
          <w:szCs w:val="18"/>
          <w:lang w:val="en-US"/>
        </w:rPr>
        <w:t>geomaterials</w:t>
      </w:r>
      <w:proofErr w:type="spellEnd"/>
      <w:r w:rsidRPr="00314D2A">
        <w:rPr>
          <w:rFonts w:ascii="Arial Narrow" w:hAnsi="Arial Narrow" w:cs="Arial"/>
          <w:color w:val="212121"/>
          <w:sz w:val="18"/>
          <w:szCs w:val="18"/>
          <w:lang w:val="en-US"/>
        </w:rPr>
        <w:t xml:space="preserve">. In: Rock Mechanics and Rock Engineering: From the Past to the Future, </w:t>
      </w:r>
      <w:proofErr w:type="spellStart"/>
      <w:r w:rsidRPr="00314D2A">
        <w:rPr>
          <w:rFonts w:ascii="Arial Narrow" w:hAnsi="Arial Narrow" w:cs="Arial"/>
          <w:color w:val="212121"/>
          <w:sz w:val="18"/>
          <w:szCs w:val="18"/>
          <w:lang w:val="en-US"/>
        </w:rPr>
        <w:t>Ulusay</w:t>
      </w:r>
      <w:proofErr w:type="spellEnd"/>
      <w:r w:rsidRPr="00314D2A">
        <w:rPr>
          <w:rFonts w:ascii="Arial Narrow" w:hAnsi="Arial Narrow" w:cs="Arial"/>
          <w:color w:val="212121"/>
          <w:sz w:val="18"/>
          <w:szCs w:val="18"/>
          <w:lang w:val="en-US"/>
        </w:rPr>
        <w:t xml:space="preserve"> et al. (</w:t>
      </w:r>
      <w:proofErr w:type="spellStart"/>
      <w:r w:rsidRPr="00314D2A">
        <w:rPr>
          <w:rFonts w:ascii="Arial Narrow" w:hAnsi="Arial Narrow" w:cs="Arial"/>
          <w:color w:val="212121"/>
          <w:sz w:val="18"/>
          <w:szCs w:val="18"/>
          <w:lang w:val="en-US"/>
        </w:rPr>
        <w:t>Eds</w:t>
      </w:r>
      <w:proofErr w:type="spellEnd"/>
      <w:r w:rsidRPr="00314D2A">
        <w:rPr>
          <w:rFonts w:ascii="Arial Narrow" w:hAnsi="Arial Narrow" w:cs="Arial"/>
          <w:color w:val="212121"/>
          <w:sz w:val="18"/>
          <w:szCs w:val="18"/>
          <w:lang w:val="en-US"/>
        </w:rPr>
        <w:t>). Taylor &amp; Francis Group, London, ISBN 978-1-138-03265-1:481-486</w:t>
      </w:r>
    </w:p>
    <w:p w:rsidR="00314D2A" w:rsidRPr="00314D2A" w:rsidRDefault="00314D2A" w:rsidP="00314D2A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212121"/>
          <w:sz w:val="18"/>
          <w:szCs w:val="18"/>
          <w:lang w:val="en-US"/>
        </w:rPr>
      </w:pPr>
      <w:r w:rsidRPr="00314D2A">
        <w:rPr>
          <w:rFonts w:ascii="Arial Narrow" w:hAnsi="Arial Narrow" w:cs="Arial"/>
          <w:color w:val="212121"/>
          <w:spacing w:val="1"/>
          <w:sz w:val="18"/>
          <w:szCs w:val="18"/>
          <w:lang w:val="en-US"/>
        </w:rPr>
        <w:t>Jaeger JC, Cook NG, Zimmerman R (2009) Fundamentals of rock mechanics. Wiley, New York</w:t>
      </w:r>
    </w:p>
    <w:p w:rsidR="00314D2A" w:rsidRPr="00314D2A" w:rsidRDefault="00314D2A" w:rsidP="00314D2A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212121"/>
          <w:sz w:val="18"/>
          <w:szCs w:val="18"/>
        </w:rPr>
      </w:pPr>
      <w:r w:rsidRPr="00314D2A">
        <w:rPr>
          <w:rFonts w:ascii="Arial Narrow" w:hAnsi="Arial Narrow" w:cs="Arial"/>
          <w:color w:val="212121"/>
          <w:sz w:val="18"/>
          <w:szCs w:val="18"/>
          <w:lang w:val="en-US"/>
        </w:rPr>
        <w:t>McGinley JRA (1969) Comparison of observed permanent tilts and strains due to earthquakes with those calculated from displacement dislocations in elastic earth models. </w:t>
      </w:r>
      <w:proofErr w:type="spellStart"/>
      <w:r w:rsidRPr="00314D2A">
        <w:rPr>
          <w:rFonts w:ascii="Arial Narrow" w:hAnsi="Arial Narrow" w:cs="Arial"/>
          <w:color w:val="212121"/>
          <w:sz w:val="18"/>
          <w:szCs w:val="18"/>
        </w:rPr>
        <w:t>PhD</w:t>
      </w:r>
      <w:proofErr w:type="spellEnd"/>
      <w:r w:rsidRPr="00314D2A">
        <w:rPr>
          <w:rFonts w:ascii="Arial Narrow" w:hAnsi="Arial Narrow" w:cs="Arial"/>
          <w:color w:val="212121"/>
          <w:sz w:val="18"/>
          <w:szCs w:val="18"/>
        </w:rPr>
        <w:t xml:space="preserve"> </w:t>
      </w:r>
      <w:proofErr w:type="spellStart"/>
      <w:r w:rsidRPr="00314D2A">
        <w:rPr>
          <w:rFonts w:ascii="Arial Narrow" w:hAnsi="Arial Narrow" w:cs="Arial"/>
          <w:color w:val="212121"/>
          <w:sz w:val="18"/>
          <w:szCs w:val="18"/>
        </w:rPr>
        <w:t>Thesis</w:t>
      </w:r>
      <w:proofErr w:type="spellEnd"/>
      <w:r w:rsidRPr="00314D2A">
        <w:rPr>
          <w:rFonts w:ascii="Arial Narrow" w:hAnsi="Arial Narrow" w:cs="Arial"/>
          <w:color w:val="212121"/>
          <w:sz w:val="18"/>
          <w:szCs w:val="18"/>
        </w:rPr>
        <w:t xml:space="preserve">. </w:t>
      </w:r>
      <w:proofErr w:type="spellStart"/>
      <w:r w:rsidRPr="00314D2A">
        <w:rPr>
          <w:rFonts w:ascii="Arial Narrow" w:hAnsi="Arial Narrow" w:cs="Arial"/>
          <w:color w:val="212121"/>
          <w:sz w:val="18"/>
          <w:szCs w:val="18"/>
        </w:rPr>
        <w:t>Calif</w:t>
      </w:r>
      <w:proofErr w:type="spellEnd"/>
      <w:r w:rsidRPr="00314D2A">
        <w:rPr>
          <w:rFonts w:ascii="Arial Narrow" w:hAnsi="Arial Narrow" w:cs="Arial"/>
          <w:color w:val="212121"/>
          <w:sz w:val="18"/>
          <w:szCs w:val="18"/>
        </w:rPr>
        <w:t xml:space="preserve"> </w:t>
      </w:r>
      <w:proofErr w:type="spellStart"/>
      <w:r w:rsidRPr="00314D2A">
        <w:rPr>
          <w:rFonts w:ascii="Arial Narrow" w:hAnsi="Arial Narrow" w:cs="Arial"/>
          <w:color w:val="212121"/>
          <w:sz w:val="18"/>
          <w:szCs w:val="18"/>
        </w:rPr>
        <w:t>Inst</w:t>
      </w:r>
      <w:proofErr w:type="spellEnd"/>
      <w:r w:rsidRPr="00314D2A">
        <w:rPr>
          <w:rFonts w:ascii="Arial Narrow" w:hAnsi="Arial Narrow" w:cs="Arial"/>
          <w:color w:val="212121"/>
          <w:sz w:val="18"/>
          <w:szCs w:val="18"/>
        </w:rPr>
        <w:t xml:space="preserve"> Tech, Pasadena, </w:t>
      </w:r>
      <w:proofErr w:type="spellStart"/>
      <w:r w:rsidRPr="00314D2A">
        <w:rPr>
          <w:rFonts w:ascii="Arial Narrow" w:hAnsi="Arial Narrow" w:cs="Arial"/>
          <w:color w:val="212121"/>
          <w:sz w:val="18"/>
          <w:szCs w:val="18"/>
        </w:rPr>
        <w:t>California</w:t>
      </w:r>
      <w:proofErr w:type="spellEnd"/>
    </w:p>
    <w:p w:rsidR="00F31950" w:rsidRDefault="00F31950" w:rsidP="00314D2A">
      <w:pPr>
        <w:spacing w:line="251" w:lineRule="exact"/>
      </w:pPr>
    </w:p>
    <w:sectPr w:rsidR="00F31950">
      <w:headerReference w:type="default" r:id="rId11"/>
      <w:pgSz w:w="10210" w:h="14180"/>
      <w:pgMar w:top="1260" w:right="1160" w:bottom="1020" w:left="880" w:header="729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9C" w:rsidRDefault="00C8239C">
      <w:r>
        <w:separator/>
      </w:r>
    </w:p>
  </w:endnote>
  <w:endnote w:type="continuationSeparator" w:id="0">
    <w:p w:rsidR="00C8239C" w:rsidRDefault="00C8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smerize Rg">
    <w:panose1 w:val="020B0604020201010102"/>
    <w:charset w:val="00"/>
    <w:family w:val="swiss"/>
    <w:pitch w:val="variable"/>
    <w:sig w:usb0="A000002F" w:usb1="1000201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50" w:rsidRDefault="00D062A1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200" behindDoc="1" locked="0" layoutInCell="1" allowOverlap="1" wp14:anchorId="06B3547C" wp14:editId="28BCC81B">
              <wp:simplePos x="0" y="0"/>
              <wp:positionH relativeFrom="page">
                <wp:posOffset>3153410</wp:posOffset>
              </wp:positionH>
              <wp:positionV relativeFrom="page">
                <wp:posOffset>8279765</wp:posOffset>
              </wp:positionV>
              <wp:extent cx="339090" cy="324485"/>
              <wp:effectExtent l="635" t="2540" r="3175" b="635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9090" cy="324485"/>
                      </a:xfrm>
                      <a:custGeom>
                        <a:avLst/>
                        <a:gdLst>
                          <a:gd name="T0" fmla="+- 0 5233 4966"/>
                          <a:gd name="T1" fmla="*/ T0 w 534"/>
                          <a:gd name="T2" fmla="+- 0 13039 13039"/>
                          <a:gd name="T3" fmla="*/ 13039 h 511"/>
                          <a:gd name="T4" fmla="+- 0 5162 4966"/>
                          <a:gd name="T5" fmla="*/ T4 w 534"/>
                          <a:gd name="T6" fmla="+- 0 13048 13039"/>
                          <a:gd name="T7" fmla="*/ 13048 h 511"/>
                          <a:gd name="T8" fmla="+- 0 5098 4966"/>
                          <a:gd name="T9" fmla="*/ T8 w 534"/>
                          <a:gd name="T10" fmla="+- 0 13074 13039"/>
                          <a:gd name="T11" fmla="*/ 13074 h 511"/>
                          <a:gd name="T12" fmla="+- 0 5044 4966"/>
                          <a:gd name="T13" fmla="*/ T12 w 534"/>
                          <a:gd name="T14" fmla="+- 0 13114 13039"/>
                          <a:gd name="T15" fmla="*/ 13114 h 511"/>
                          <a:gd name="T16" fmla="+- 0 5002 4966"/>
                          <a:gd name="T17" fmla="*/ T16 w 534"/>
                          <a:gd name="T18" fmla="+- 0 13166 13039"/>
                          <a:gd name="T19" fmla="*/ 13166 h 511"/>
                          <a:gd name="T20" fmla="+- 0 4975 4966"/>
                          <a:gd name="T21" fmla="*/ T20 w 534"/>
                          <a:gd name="T22" fmla="+- 0 13227 13039"/>
                          <a:gd name="T23" fmla="*/ 13227 h 511"/>
                          <a:gd name="T24" fmla="+- 0 4966 4966"/>
                          <a:gd name="T25" fmla="*/ T24 w 534"/>
                          <a:gd name="T26" fmla="+- 0 13294 13039"/>
                          <a:gd name="T27" fmla="*/ 13294 h 511"/>
                          <a:gd name="T28" fmla="+- 0 4975 4966"/>
                          <a:gd name="T29" fmla="*/ T28 w 534"/>
                          <a:gd name="T30" fmla="+- 0 13362 13039"/>
                          <a:gd name="T31" fmla="*/ 13362 h 511"/>
                          <a:gd name="T32" fmla="+- 0 5002 4966"/>
                          <a:gd name="T33" fmla="*/ T32 w 534"/>
                          <a:gd name="T34" fmla="+- 0 13423 13039"/>
                          <a:gd name="T35" fmla="*/ 13423 h 511"/>
                          <a:gd name="T36" fmla="+- 0 5044 4966"/>
                          <a:gd name="T37" fmla="*/ T36 w 534"/>
                          <a:gd name="T38" fmla="+- 0 13475 13039"/>
                          <a:gd name="T39" fmla="*/ 13475 h 511"/>
                          <a:gd name="T40" fmla="+- 0 5098 4966"/>
                          <a:gd name="T41" fmla="*/ T40 w 534"/>
                          <a:gd name="T42" fmla="+- 0 13515 13039"/>
                          <a:gd name="T43" fmla="*/ 13515 h 511"/>
                          <a:gd name="T44" fmla="+- 0 5162 4966"/>
                          <a:gd name="T45" fmla="*/ T44 w 534"/>
                          <a:gd name="T46" fmla="+- 0 13540 13039"/>
                          <a:gd name="T47" fmla="*/ 13540 h 511"/>
                          <a:gd name="T48" fmla="+- 0 5233 4966"/>
                          <a:gd name="T49" fmla="*/ T48 w 534"/>
                          <a:gd name="T50" fmla="+- 0 13550 13039"/>
                          <a:gd name="T51" fmla="*/ 13550 h 511"/>
                          <a:gd name="T52" fmla="+- 0 5303 4966"/>
                          <a:gd name="T53" fmla="*/ T52 w 534"/>
                          <a:gd name="T54" fmla="+- 0 13540 13039"/>
                          <a:gd name="T55" fmla="*/ 13540 h 511"/>
                          <a:gd name="T56" fmla="+- 0 5367 4966"/>
                          <a:gd name="T57" fmla="*/ T56 w 534"/>
                          <a:gd name="T58" fmla="+- 0 13515 13039"/>
                          <a:gd name="T59" fmla="*/ 13515 h 511"/>
                          <a:gd name="T60" fmla="+- 0 5421 4966"/>
                          <a:gd name="T61" fmla="*/ T60 w 534"/>
                          <a:gd name="T62" fmla="+- 0 13475 13039"/>
                          <a:gd name="T63" fmla="*/ 13475 h 511"/>
                          <a:gd name="T64" fmla="+- 0 5463 4966"/>
                          <a:gd name="T65" fmla="*/ T64 w 534"/>
                          <a:gd name="T66" fmla="+- 0 13423 13039"/>
                          <a:gd name="T67" fmla="*/ 13423 h 511"/>
                          <a:gd name="T68" fmla="+- 0 5490 4966"/>
                          <a:gd name="T69" fmla="*/ T68 w 534"/>
                          <a:gd name="T70" fmla="+- 0 13362 13039"/>
                          <a:gd name="T71" fmla="*/ 13362 h 511"/>
                          <a:gd name="T72" fmla="+- 0 5499 4966"/>
                          <a:gd name="T73" fmla="*/ T72 w 534"/>
                          <a:gd name="T74" fmla="+- 0 13294 13039"/>
                          <a:gd name="T75" fmla="*/ 13294 h 511"/>
                          <a:gd name="T76" fmla="+- 0 5490 4966"/>
                          <a:gd name="T77" fmla="*/ T76 w 534"/>
                          <a:gd name="T78" fmla="+- 0 13227 13039"/>
                          <a:gd name="T79" fmla="*/ 13227 h 511"/>
                          <a:gd name="T80" fmla="+- 0 5463 4966"/>
                          <a:gd name="T81" fmla="*/ T80 w 534"/>
                          <a:gd name="T82" fmla="+- 0 13166 13039"/>
                          <a:gd name="T83" fmla="*/ 13166 h 511"/>
                          <a:gd name="T84" fmla="+- 0 5421 4966"/>
                          <a:gd name="T85" fmla="*/ T84 w 534"/>
                          <a:gd name="T86" fmla="+- 0 13114 13039"/>
                          <a:gd name="T87" fmla="*/ 13114 h 511"/>
                          <a:gd name="T88" fmla="+- 0 5367 4966"/>
                          <a:gd name="T89" fmla="*/ T88 w 534"/>
                          <a:gd name="T90" fmla="+- 0 13074 13039"/>
                          <a:gd name="T91" fmla="*/ 13074 h 511"/>
                          <a:gd name="T92" fmla="+- 0 5303 4966"/>
                          <a:gd name="T93" fmla="*/ T92 w 534"/>
                          <a:gd name="T94" fmla="+- 0 13048 13039"/>
                          <a:gd name="T95" fmla="*/ 13048 h 511"/>
                          <a:gd name="T96" fmla="+- 0 5233 4966"/>
                          <a:gd name="T97" fmla="*/ T96 w 534"/>
                          <a:gd name="T98" fmla="+- 0 13039 13039"/>
                          <a:gd name="T99" fmla="*/ 13039 h 51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34" h="511">
                            <a:moveTo>
                              <a:pt x="267" y="0"/>
                            </a:moveTo>
                            <a:lnTo>
                              <a:pt x="196" y="9"/>
                            </a:lnTo>
                            <a:lnTo>
                              <a:pt x="132" y="35"/>
                            </a:lnTo>
                            <a:lnTo>
                              <a:pt x="78" y="75"/>
                            </a:lnTo>
                            <a:lnTo>
                              <a:pt x="36" y="127"/>
                            </a:lnTo>
                            <a:lnTo>
                              <a:pt x="9" y="188"/>
                            </a:lnTo>
                            <a:lnTo>
                              <a:pt x="0" y="255"/>
                            </a:lnTo>
                            <a:lnTo>
                              <a:pt x="9" y="323"/>
                            </a:lnTo>
                            <a:lnTo>
                              <a:pt x="36" y="384"/>
                            </a:lnTo>
                            <a:lnTo>
                              <a:pt x="78" y="436"/>
                            </a:lnTo>
                            <a:lnTo>
                              <a:pt x="132" y="476"/>
                            </a:lnTo>
                            <a:lnTo>
                              <a:pt x="196" y="501"/>
                            </a:lnTo>
                            <a:lnTo>
                              <a:pt x="267" y="511"/>
                            </a:lnTo>
                            <a:lnTo>
                              <a:pt x="337" y="501"/>
                            </a:lnTo>
                            <a:lnTo>
                              <a:pt x="401" y="476"/>
                            </a:lnTo>
                            <a:lnTo>
                              <a:pt x="455" y="436"/>
                            </a:lnTo>
                            <a:lnTo>
                              <a:pt x="497" y="384"/>
                            </a:lnTo>
                            <a:lnTo>
                              <a:pt x="524" y="323"/>
                            </a:lnTo>
                            <a:lnTo>
                              <a:pt x="533" y="255"/>
                            </a:lnTo>
                            <a:lnTo>
                              <a:pt x="524" y="188"/>
                            </a:lnTo>
                            <a:lnTo>
                              <a:pt x="497" y="127"/>
                            </a:lnTo>
                            <a:lnTo>
                              <a:pt x="455" y="75"/>
                            </a:lnTo>
                            <a:lnTo>
                              <a:pt x="401" y="35"/>
                            </a:lnTo>
                            <a:lnTo>
                              <a:pt x="337" y="9"/>
                            </a:lnTo>
                            <a:lnTo>
                              <a:pt x="267" y="0"/>
                            </a:lnTo>
                            <a:close/>
                          </a:path>
                        </a:pathLst>
                      </a:custGeom>
                      <a:solidFill>
                        <a:srgbClr val="29C0E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<w:pict>
            <v:shape w14:anchorId="59564168" id="Freeform 5" o:spid="_x0000_s1026" style="position:absolute;margin-left:248.3pt;margin-top:651.95pt;width:26.7pt;height:25.5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" path="m267,l196,9,132,35,78,75,36,127,9,188,,255r9,68l36,384r42,52l132,476r64,25l267,511r70,-10l401,476r54,-40l497,384r27,-61l533,255r-9,-67l497,127,455,75,401,35,337,9,267,xe" fillcolor="#29c0ee" stroked="f">
              <v:path arrowok="t" o:connecttype="custom" o:connectlocs="169545,8279765;124460,8285480;83820,8301990;49530,8327390;22860,8360410;5715,8399145;0,8441690;5715,8484870;22860,8523605;49530,8556625;83820,8582025;124460,8597900;169545,8604250;213995,8597900;254635,8582025;288925,8556625;315595,8523605;332740,8484870;338455,8441690;332740,8399145;315595,8360410;288925,8327390;254635,8301990;213995,8285480;169545,8279765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224" behindDoc="1" locked="0" layoutInCell="1" allowOverlap="1" wp14:anchorId="6D5569FB" wp14:editId="00CFA88A">
              <wp:simplePos x="0" y="0"/>
              <wp:positionH relativeFrom="page">
                <wp:posOffset>4929505</wp:posOffset>
              </wp:positionH>
              <wp:positionV relativeFrom="page">
                <wp:posOffset>8379460</wp:posOffset>
              </wp:positionV>
              <wp:extent cx="760095" cy="208280"/>
              <wp:effectExtent l="0" t="0" r="0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950" w:rsidRDefault="00657098">
                          <w:pPr>
                            <w:spacing w:before="20"/>
                            <w:ind w:left="20"/>
                            <w:rPr>
                              <w:rFonts w:ascii="Mesmerize Rg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smerize Rg"/>
                              <w:b/>
                              <w:color w:val="25408F"/>
                              <w:sz w:val="24"/>
                            </w:rPr>
                            <w:t>COGGUS</w:t>
                          </w:r>
                          <w:r>
                            <w:rPr>
                              <w:rFonts w:ascii="Mesmerize Rg"/>
                              <w:b/>
                              <w:color w:val="25408F"/>
                              <w:position w:val="8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88.15pt;margin-top:659.8pt;width:59.85pt;height:16.4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" filled="f" stroked="f">
              <v:textbox inset="0,0,0,0">
                <w:txbxContent>
                  <w:p w:rsidR="00F31950" w:rsidRDefault="00657098">
                    <w:pPr>
                      <w:spacing w:before="20"/>
                      <w:ind w:left="20"/>
                      <w:rPr>
                        <w:rFonts w:ascii="Mesmerize Rg"/>
                        <w:b/>
                        <w:sz w:val="14"/>
                      </w:rPr>
                    </w:pPr>
                    <w:r>
                      <w:rPr>
                        <w:rFonts w:ascii="Mesmerize Rg"/>
                        <w:b/>
                        <w:color w:val="25408F"/>
                        <w:sz w:val="24"/>
                      </w:rPr>
                      <w:t>COGGUS</w:t>
                    </w:r>
                    <w:r>
                      <w:rPr>
                        <w:rFonts w:ascii="Mesmerize Rg"/>
                        <w:b/>
                        <w:color w:val="25408F"/>
                        <w:position w:val="8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248" behindDoc="1" locked="0" layoutInCell="1" allowOverlap="1" wp14:anchorId="39816E68" wp14:editId="35754F12">
              <wp:simplePos x="0" y="0"/>
              <wp:positionH relativeFrom="page">
                <wp:posOffset>628015</wp:posOffset>
              </wp:positionH>
              <wp:positionV relativeFrom="page">
                <wp:posOffset>8387715</wp:posOffset>
              </wp:positionV>
              <wp:extent cx="1426845" cy="167640"/>
              <wp:effectExtent l="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8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950" w:rsidRDefault="00657098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25408F"/>
                              <w:sz w:val="20"/>
                            </w:rPr>
                            <w:t>COGGUS</w:t>
                          </w:r>
                          <w:r>
                            <w:rPr>
                              <w:rFonts w:ascii="Arial"/>
                              <w:color w:val="25408F"/>
                              <w:position w:val="7"/>
                              <w:sz w:val="11"/>
                            </w:rPr>
                            <w:t xml:space="preserve">2 </w:t>
                          </w:r>
                          <w:r>
                            <w:rPr>
                              <w:rFonts w:ascii="Arial"/>
                              <w:color w:val="25408F"/>
                              <w:sz w:val="20"/>
                            </w:rPr>
                            <w:t>NANCY 201</w:t>
                          </w:r>
                          <w:r w:rsidR="007E06BB">
                            <w:rPr>
                              <w:rFonts w:ascii="Arial"/>
                              <w:color w:val="25408F"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.45pt;margin-top:660.45pt;width:112.35pt;height:13.2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ZsgIAALA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" filled="f" stroked="f">
              <v:textbox inset="0,0,0,0">
                <w:txbxContent>
                  <w:p w:rsidR="00F31950" w:rsidRDefault="00657098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25408F"/>
                        <w:sz w:val="20"/>
                      </w:rPr>
                      <w:t>COGGUS</w:t>
                    </w:r>
                    <w:r>
                      <w:rPr>
                        <w:rFonts w:ascii="Arial"/>
                        <w:color w:val="25408F"/>
                        <w:position w:val="7"/>
                        <w:sz w:val="11"/>
                      </w:rPr>
                      <w:t xml:space="preserve">2 </w:t>
                    </w:r>
                    <w:r>
                      <w:rPr>
                        <w:rFonts w:ascii="Arial"/>
                        <w:color w:val="25408F"/>
                        <w:sz w:val="20"/>
                      </w:rPr>
                      <w:t xml:space="preserve">NANCY </w:t>
                    </w:r>
                    <w:r>
                      <w:rPr>
                        <w:rFonts w:ascii="Arial"/>
                        <w:color w:val="25408F"/>
                        <w:sz w:val="20"/>
                      </w:rPr>
                      <w:t>201</w:t>
                    </w:r>
                    <w:r w:rsidR="007E06BB">
                      <w:rPr>
                        <w:rFonts w:ascii="Arial"/>
                        <w:color w:val="25408F"/>
                        <w:sz w:val="20"/>
                      </w:rPr>
                      <w:t>9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272" behindDoc="1" locked="0" layoutInCell="1" allowOverlap="1" wp14:anchorId="706728D2" wp14:editId="409604D6">
              <wp:simplePos x="0" y="0"/>
              <wp:positionH relativeFrom="page">
                <wp:posOffset>3175635</wp:posOffset>
              </wp:positionH>
              <wp:positionV relativeFrom="page">
                <wp:posOffset>8406765</wp:posOffset>
              </wp:positionV>
              <wp:extent cx="280035" cy="196215"/>
              <wp:effectExtent l="381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950" w:rsidRDefault="00657098">
                          <w:pPr>
                            <w:spacing w:before="12"/>
                            <w:ind w:left="2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24"/>
                            </w:rPr>
                            <w:t>125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50.05pt;margin-top:661.95pt;width:22.05pt;height:15.45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rrsA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" filled="f" stroked="f">
              <v:textbox inset="0,0,0,0">
                <w:txbxContent>
                  <w:p w:rsidR="00F31950" w:rsidRDefault="00657098">
                    <w:pPr>
                      <w:spacing w:before="12"/>
                      <w:ind w:left="2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231F20"/>
                        <w:sz w:val="24"/>
                      </w:rPr>
                      <w:t>125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9C" w:rsidRDefault="00C8239C">
      <w:r>
        <w:separator/>
      </w:r>
    </w:p>
  </w:footnote>
  <w:footnote w:type="continuationSeparator" w:id="0">
    <w:p w:rsidR="00C8239C" w:rsidRDefault="00C82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50" w:rsidRDefault="00D062A1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176" behindDoc="1" locked="0" layoutInCell="1" allowOverlap="1" wp14:anchorId="61624899" wp14:editId="128801A2">
              <wp:simplePos x="0" y="0"/>
              <wp:positionH relativeFrom="page">
                <wp:posOffset>-12700</wp:posOffset>
              </wp:positionH>
              <wp:positionV relativeFrom="page">
                <wp:posOffset>478155</wp:posOffset>
              </wp:positionV>
              <wp:extent cx="6505575" cy="238760"/>
              <wp:effectExtent l="0" t="1905" r="317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950" w:rsidRPr="00D062A1" w:rsidRDefault="00657098">
                          <w:pPr>
                            <w:tabs>
                              <w:tab w:val="left" w:pos="1017"/>
                              <w:tab w:val="left" w:pos="10224"/>
                            </w:tabs>
                            <w:spacing w:before="10"/>
                            <w:ind w:left="20"/>
                            <w:rPr>
                              <w:rFonts w:ascii="Arial"/>
                              <w:sz w:val="30"/>
                              <w:lang w:val="en-US"/>
                            </w:rPr>
                          </w:pPr>
                          <w:r w:rsidRPr="00D062A1">
                            <w:rPr>
                              <w:rFonts w:ascii="Arial"/>
                              <w:color w:val="FFFFFF"/>
                              <w:sz w:val="30"/>
                              <w:shd w:val="clear" w:color="auto" w:fill="00AEEF"/>
                              <w:lang w:val="en-US"/>
                            </w:rPr>
                            <w:t xml:space="preserve"> </w:t>
                          </w:r>
                          <w:r w:rsidRPr="00D062A1">
                            <w:rPr>
                              <w:rFonts w:ascii="Arial"/>
                              <w:color w:val="FFFFFF"/>
                              <w:sz w:val="30"/>
                              <w:shd w:val="clear" w:color="auto" w:fill="00AEEF"/>
                              <w:lang w:val="en-US"/>
                            </w:rPr>
                            <w:tab/>
                          </w:r>
                          <w:r w:rsidR="002519C0">
                            <w:rPr>
                              <w:rFonts w:ascii="Arial"/>
                              <w:color w:val="FFFFFF"/>
                              <w:sz w:val="30"/>
                              <w:shd w:val="clear" w:color="auto" w:fill="00AEEF"/>
                              <w:lang w:val="en-US"/>
                            </w:rPr>
                            <w:t>Recent Advances in Computa</w:t>
                          </w:r>
                          <w:r w:rsidR="007F0B07">
                            <w:rPr>
                              <w:rFonts w:ascii="Arial"/>
                              <w:color w:val="FFFFFF"/>
                              <w:sz w:val="30"/>
                              <w:shd w:val="clear" w:color="auto" w:fill="00AEEF"/>
                              <w:lang w:val="en-US"/>
                            </w:rPr>
                            <w:t>t</w:t>
                          </w:r>
                          <w:r w:rsidR="002519C0">
                            <w:rPr>
                              <w:rFonts w:ascii="Arial"/>
                              <w:color w:val="FFFFFF"/>
                              <w:sz w:val="30"/>
                              <w:shd w:val="clear" w:color="auto" w:fill="00AEEF"/>
                              <w:lang w:val="en-US"/>
                            </w:rPr>
                            <w:t xml:space="preserve">ional </w:t>
                          </w:r>
                          <w:proofErr w:type="spellStart"/>
                          <w:r w:rsidR="002519C0">
                            <w:rPr>
                              <w:rFonts w:ascii="Arial"/>
                              <w:color w:val="FFFFFF"/>
                              <w:sz w:val="30"/>
                              <w:shd w:val="clear" w:color="auto" w:fill="00AEEF"/>
                              <w:lang w:val="en-US"/>
                            </w:rPr>
                            <w:t>Geomechanics</w:t>
                          </w:r>
                          <w:proofErr w:type="spellEnd"/>
                          <w:r w:rsidRPr="00D062A1">
                            <w:rPr>
                              <w:rFonts w:ascii="Arial"/>
                              <w:color w:val="FFFFFF"/>
                              <w:sz w:val="30"/>
                              <w:shd w:val="clear" w:color="auto" w:fill="00AEEF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2489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pt;margin-top:37.65pt;width:512.25pt;height:18.8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16rwIAAKk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" filled="f" stroked="f">
              <v:textbox inset="0,0,0,0">
                <w:txbxContent>
                  <w:p w:rsidR="00F31950" w:rsidRPr="00D062A1" w:rsidRDefault="00657098">
                    <w:pPr>
                      <w:tabs>
                        <w:tab w:val="left" w:pos="1017"/>
                        <w:tab w:val="left" w:pos="10224"/>
                      </w:tabs>
                      <w:spacing w:before="10"/>
                      <w:ind w:left="20"/>
                      <w:rPr>
                        <w:rFonts w:ascii="Arial"/>
                        <w:sz w:val="30"/>
                        <w:lang w:val="en-US"/>
                      </w:rPr>
                    </w:pPr>
                    <w:r w:rsidRPr="00D062A1">
                      <w:rPr>
                        <w:rFonts w:ascii="Arial"/>
                        <w:color w:val="FFFFFF"/>
                        <w:sz w:val="30"/>
                        <w:shd w:val="clear" w:color="auto" w:fill="00AEEF"/>
                        <w:lang w:val="en-US"/>
                      </w:rPr>
                      <w:t xml:space="preserve"> </w:t>
                    </w:r>
                    <w:r w:rsidRPr="00D062A1">
                      <w:rPr>
                        <w:rFonts w:ascii="Arial"/>
                        <w:color w:val="FFFFFF"/>
                        <w:sz w:val="30"/>
                        <w:shd w:val="clear" w:color="auto" w:fill="00AEEF"/>
                        <w:lang w:val="en-US"/>
                      </w:rPr>
                      <w:tab/>
                    </w:r>
                    <w:r w:rsidR="002519C0">
                      <w:rPr>
                        <w:rFonts w:ascii="Arial"/>
                        <w:color w:val="FFFFFF"/>
                        <w:sz w:val="30"/>
                        <w:shd w:val="clear" w:color="auto" w:fill="00AEEF"/>
                        <w:lang w:val="en-US"/>
                      </w:rPr>
                      <w:t>Recent Advances in Computa</w:t>
                    </w:r>
                    <w:r w:rsidR="007F0B07">
                      <w:rPr>
                        <w:rFonts w:ascii="Arial"/>
                        <w:color w:val="FFFFFF"/>
                        <w:sz w:val="30"/>
                        <w:shd w:val="clear" w:color="auto" w:fill="00AEEF"/>
                        <w:lang w:val="en-US"/>
                      </w:rPr>
                      <w:t>t</w:t>
                    </w:r>
                    <w:r w:rsidR="002519C0">
                      <w:rPr>
                        <w:rFonts w:ascii="Arial"/>
                        <w:color w:val="FFFFFF"/>
                        <w:sz w:val="30"/>
                        <w:shd w:val="clear" w:color="auto" w:fill="00AEEF"/>
                        <w:lang w:val="en-US"/>
                      </w:rPr>
                      <w:t xml:space="preserve">ional </w:t>
                    </w:r>
                    <w:proofErr w:type="spellStart"/>
                    <w:r w:rsidR="002519C0">
                      <w:rPr>
                        <w:rFonts w:ascii="Arial"/>
                        <w:color w:val="FFFFFF"/>
                        <w:sz w:val="30"/>
                        <w:shd w:val="clear" w:color="auto" w:fill="00AEEF"/>
                        <w:lang w:val="en-US"/>
                      </w:rPr>
                      <w:t>Geomechanics</w:t>
                    </w:r>
                    <w:proofErr w:type="spellEnd"/>
                    <w:r w:rsidRPr="00D062A1">
                      <w:rPr>
                        <w:rFonts w:ascii="Arial"/>
                        <w:color w:val="FFFFFF"/>
                        <w:sz w:val="30"/>
                        <w:shd w:val="clear" w:color="auto" w:fill="00AEEF"/>
                        <w:lang w:val="en-US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50" w:rsidRDefault="00D062A1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296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450215</wp:posOffset>
              </wp:positionV>
              <wp:extent cx="6505575" cy="238760"/>
              <wp:effectExtent l="0" t="254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950" w:rsidRPr="00D062A1" w:rsidRDefault="00657098">
                          <w:pPr>
                            <w:tabs>
                              <w:tab w:val="left" w:pos="1063"/>
                              <w:tab w:val="left" w:pos="10224"/>
                            </w:tabs>
                            <w:spacing w:before="10"/>
                            <w:ind w:left="20"/>
                            <w:rPr>
                              <w:rFonts w:ascii="Arial"/>
                              <w:sz w:val="30"/>
                              <w:lang w:val="en-US"/>
                            </w:rPr>
                          </w:pPr>
                          <w:r w:rsidRPr="00D062A1">
                            <w:rPr>
                              <w:rFonts w:ascii="Arial"/>
                              <w:color w:val="FFFFFF"/>
                              <w:sz w:val="30"/>
                              <w:shd w:val="clear" w:color="auto" w:fill="00AEEF"/>
                              <w:lang w:val="en-US"/>
                            </w:rPr>
                            <w:t xml:space="preserve"> </w:t>
                          </w:r>
                          <w:r w:rsidRPr="00D062A1">
                            <w:rPr>
                              <w:rFonts w:ascii="Arial"/>
                              <w:color w:val="FFFFFF"/>
                              <w:sz w:val="30"/>
                              <w:shd w:val="clear" w:color="auto" w:fill="00AEEF"/>
                              <w:lang w:val="en-US"/>
                            </w:rPr>
                            <w:tab/>
                            <w:t>Recent Advances in Computa</w:t>
                          </w:r>
                          <w:r w:rsidR="007F0B07">
                            <w:rPr>
                              <w:rFonts w:ascii="Arial"/>
                              <w:color w:val="FFFFFF"/>
                              <w:sz w:val="30"/>
                              <w:shd w:val="clear" w:color="auto" w:fill="00AEEF"/>
                              <w:lang w:val="en-US"/>
                            </w:rPr>
                            <w:t>t</w:t>
                          </w:r>
                          <w:r w:rsidRPr="00D062A1">
                            <w:rPr>
                              <w:rFonts w:ascii="Arial"/>
                              <w:color w:val="FFFFFF"/>
                              <w:sz w:val="30"/>
                              <w:shd w:val="clear" w:color="auto" w:fill="00AEEF"/>
                              <w:lang w:val="en-US"/>
                            </w:rPr>
                            <w:t>ional</w:t>
                          </w:r>
                          <w:r w:rsidRPr="00D062A1">
                            <w:rPr>
                              <w:rFonts w:ascii="Arial"/>
                              <w:color w:val="FFFFFF"/>
                              <w:spacing w:val="-37"/>
                              <w:sz w:val="30"/>
                              <w:shd w:val="clear" w:color="auto" w:fill="00AEE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062A1">
                            <w:rPr>
                              <w:rFonts w:ascii="Arial"/>
                              <w:color w:val="FFFFFF"/>
                              <w:sz w:val="30"/>
                              <w:shd w:val="clear" w:color="auto" w:fill="00AEEF"/>
                              <w:lang w:val="en-US"/>
                            </w:rPr>
                            <w:t>Geomechanics</w:t>
                          </w:r>
                          <w:proofErr w:type="spellEnd"/>
                          <w:r w:rsidRPr="00D062A1">
                            <w:rPr>
                              <w:rFonts w:ascii="Arial"/>
                              <w:color w:val="FFFFFF"/>
                              <w:sz w:val="30"/>
                              <w:shd w:val="clear" w:color="auto" w:fill="00AEEF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-1pt;margin-top:35.45pt;width:512.25pt;height:18.8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uLsgIAALA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" filled="f" stroked="f">
              <v:textbox inset="0,0,0,0">
                <w:txbxContent>
                  <w:p w:rsidR="00F31950" w:rsidRPr="00D062A1" w:rsidRDefault="00657098">
                    <w:pPr>
                      <w:tabs>
                        <w:tab w:val="left" w:pos="1063"/>
                        <w:tab w:val="left" w:pos="10224"/>
                      </w:tabs>
                      <w:spacing w:before="10"/>
                      <w:ind w:left="20"/>
                      <w:rPr>
                        <w:rFonts w:ascii="Arial"/>
                        <w:sz w:val="30"/>
                        <w:lang w:val="en-US"/>
                      </w:rPr>
                    </w:pPr>
                    <w:r w:rsidRPr="00D062A1">
                      <w:rPr>
                        <w:rFonts w:ascii="Arial"/>
                        <w:color w:val="FFFFFF"/>
                        <w:sz w:val="30"/>
                        <w:shd w:val="clear" w:color="auto" w:fill="00AEEF"/>
                        <w:lang w:val="en-US"/>
                      </w:rPr>
                      <w:t xml:space="preserve"> </w:t>
                    </w:r>
                    <w:r w:rsidRPr="00D062A1">
                      <w:rPr>
                        <w:rFonts w:ascii="Arial"/>
                        <w:color w:val="FFFFFF"/>
                        <w:sz w:val="30"/>
                        <w:shd w:val="clear" w:color="auto" w:fill="00AEEF"/>
                        <w:lang w:val="en-US"/>
                      </w:rPr>
                      <w:tab/>
                      <w:t>Recent Advances in Computa</w:t>
                    </w:r>
                    <w:r w:rsidR="007F0B07">
                      <w:rPr>
                        <w:rFonts w:ascii="Arial"/>
                        <w:color w:val="FFFFFF"/>
                        <w:sz w:val="30"/>
                        <w:shd w:val="clear" w:color="auto" w:fill="00AEEF"/>
                        <w:lang w:val="en-US"/>
                      </w:rPr>
                      <w:t>t</w:t>
                    </w:r>
                    <w:r w:rsidRPr="00D062A1">
                      <w:rPr>
                        <w:rFonts w:ascii="Arial"/>
                        <w:color w:val="FFFFFF"/>
                        <w:sz w:val="30"/>
                        <w:shd w:val="clear" w:color="auto" w:fill="00AEEF"/>
                        <w:lang w:val="en-US"/>
                      </w:rPr>
                      <w:t>ional</w:t>
                    </w:r>
                    <w:r w:rsidRPr="00D062A1">
                      <w:rPr>
                        <w:rFonts w:ascii="Arial"/>
                        <w:color w:val="FFFFFF"/>
                        <w:spacing w:val="-37"/>
                        <w:sz w:val="30"/>
                        <w:shd w:val="clear" w:color="auto" w:fill="00AEEF"/>
                        <w:lang w:val="en-US"/>
                      </w:rPr>
                      <w:t xml:space="preserve"> </w:t>
                    </w:r>
                    <w:proofErr w:type="spellStart"/>
                    <w:r w:rsidRPr="00D062A1">
                      <w:rPr>
                        <w:rFonts w:ascii="Arial"/>
                        <w:color w:val="FFFFFF"/>
                        <w:sz w:val="30"/>
                        <w:shd w:val="clear" w:color="auto" w:fill="00AEEF"/>
                        <w:lang w:val="en-US"/>
                      </w:rPr>
                      <w:t>Geomechanics</w:t>
                    </w:r>
                    <w:proofErr w:type="spellEnd"/>
                    <w:r w:rsidRPr="00D062A1">
                      <w:rPr>
                        <w:rFonts w:ascii="Arial"/>
                        <w:color w:val="FFFFFF"/>
                        <w:sz w:val="30"/>
                        <w:shd w:val="clear" w:color="auto" w:fill="00AEEF"/>
                        <w:lang w:val="en-US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50"/>
    <w:rsid w:val="002519C0"/>
    <w:rsid w:val="00314D2A"/>
    <w:rsid w:val="004B5168"/>
    <w:rsid w:val="00657098"/>
    <w:rsid w:val="00683A4A"/>
    <w:rsid w:val="007E06BB"/>
    <w:rsid w:val="007F0B07"/>
    <w:rsid w:val="009A6806"/>
    <w:rsid w:val="00BB2546"/>
    <w:rsid w:val="00BB77E9"/>
    <w:rsid w:val="00C8239C"/>
    <w:rsid w:val="00CE19B3"/>
    <w:rsid w:val="00D062A1"/>
    <w:rsid w:val="00E62E05"/>
    <w:rsid w:val="00F2796E"/>
    <w:rsid w:val="00F31950"/>
    <w:rsid w:val="00FA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B008C-E3CD-4854-BBC3-9DA52086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23"/>
      <w:outlineLvl w:val="0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jc w:val="center"/>
    </w:pPr>
  </w:style>
  <w:style w:type="paragraph" w:styleId="En-tte">
    <w:name w:val="header"/>
    <w:basedOn w:val="Normal"/>
    <w:link w:val="En-tteCar"/>
    <w:uiPriority w:val="99"/>
    <w:unhideWhenUsed/>
    <w:rsid w:val="002519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19C0"/>
    <w:rPr>
      <w:rFonts w:ascii="Arial Narrow" w:eastAsia="Arial Narrow" w:hAnsi="Arial Narrow" w:cs="Arial Narrow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2519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19C0"/>
    <w:rPr>
      <w:rFonts w:ascii="Arial Narrow" w:eastAsia="Arial Narrow" w:hAnsi="Arial Narrow" w:cs="Arial Narrow"/>
      <w:lang w:val="fr-FR" w:eastAsia="fr-FR" w:bidi="fr-FR"/>
    </w:rPr>
  </w:style>
  <w:style w:type="character" w:styleId="Emphaseple">
    <w:name w:val="Subtle Emphasis"/>
    <w:basedOn w:val="Policepardfaut"/>
    <w:uiPriority w:val="19"/>
    <w:qFormat/>
    <w:rsid w:val="00E62E05"/>
  </w:style>
  <w:style w:type="paragraph" w:customStyle="1" w:styleId="xmsonormal">
    <w:name w:val="x_msonormal"/>
    <w:basedOn w:val="Normal"/>
    <w:rsid w:val="00314D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xmsosubtleemphasis">
    <w:name w:val="x_msosubtleemphasis"/>
    <w:basedOn w:val="Policepardfaut"/>
    <w:rsid w:val="0031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st.author@rock.ac.jp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univ-lorraine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Ernest</dc:creator>
  <cp:lastModifiedBy>Veronique Ernest</cp:lastModifiedBy>
  <cp:revision>2</cp:revision>
  <cp:lastPrinted>2018-05-31T08:50:00Z</cp:lastPrinted>
  <dcterms:created xsi:type="dcterms:W3CDTF">2018-09-06T13:59:00Z</dcterms:created>
  <dcterms:modified xsi:type="dcterms:W3CDTF">2018-09-06T13:59:00Z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2018-05-30T00:00:00Z</vt:filetime>
  </property>
</Properties>
</file>